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3F178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1A5044D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F1277A6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7725EB2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AE613F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0868425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4F20192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532DFB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7384BFD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790F54E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6BDFF71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5C431AD" w14:textId="77777777" w:rsidR="0005447E" w:rsidRDefault="0005447E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82FDF71" w14:textId="71FD842A" w:rsidR="00F44344" w:rsidRPr="00EC216F" w:rsidRDefault="00F44344" w:rsidP="00844423">
      <w:pPr>
        <w:shd w:val="clear" w:color="auto" w:fill="FFFFFF" w:themeFill="background1"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216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ПОЛОЖЕННЯ</w:t>
      </w:r>
    </w:p>
    <w:p w14:paraId="015C4F95" w14:textId="585DC781" w:rsidR="00AF6776" w:rsidRDefault="00F44344" w:rsidP="00AF6776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216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Центр </w:t>
      </w:r>
      <w:r w:rsidR="00AD46C1" w:rsidRPr="00EC216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розгляду скарг</w:t>
      </w:r>
      <w:r w:rsidR="00AF677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D876DA5" w14:textId="77777777" w:rsidR="00AF6776" w:rsidRDefault="00AF6776" w:rsidP="00844423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Товариства з обмеженою відповідальністю </w:t>
      </w:r>
    </w:p>
    <w:p w14:paraId="38F99C2C" w14:textId="7AEC95DA" w:rsidR="00AF6776" w:rsidRDefault="00AF6776" w:rsidP="00844423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61725C">
        <w:rPr>
          <w:rFonts w:ascii="Times New Roman" w:hAnsi="Times New Roman" w:cs="Times New Roman"/>
          <w:b/>
          <w:bCs/>
          <w:sz w:val="28"/>
          <w:szCs w:val="28"/>
          <w:lang w:val="uk-UA"/>
        </w:rPr>
        <w:t>ЕЕС-ТРЕЙД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2C9A4138" w14:textId="79F26321" w:rsidR="008E0BE4" w:rsidRPr="008E0BE4" w:rsidRDefault="008E0BE4" w:rsidP="00844423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8E0BE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(редакція станом на 01 квітня 2025 року)</w:t>
      </w:r>
    </w:p>
    <w:p w14:paraId="65529664" w14:textId="43F7246F" w:rsidR="0005447E" w:rsidRDefault="0005447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7B3D7D47" w14:textId="77777777" w:rsidR="00AD46C1" w:rsidRPr="00EC216F" w:rsidRDefault="00AD46C1" w:rsidP="00844423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98D3D1B" w14:textId="4A8C2C8A" w:rsidR="00F44344" w:rsidRPr="00AF6776" w:rsidRDefault="00F44344" w:rsidP="00AF6776">
      <w:pPr>
        <w:pStyle w:val="af2"/>
        <w:numPr>
          <w:ilvl w:val="0"/>
          <w:numId w:val="22"/>
        </w:num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Загальні положення</w:t>
      </w:r>
    </w:p>
    <w:p w14:paraId="71F6FF37" w14:textId="77777777" w:rsidR="00F65761" w:rsidRPr="00AF6776" w:rsidRDefault="00F65761" w:rsidP="00AF6776">
      <w:pPr>
        <w:pStyle w:val="af2"/>
        <w:shd w:val="clear" w:color="auto" w:fill="FFFFFF" w:themeFill="background1"/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uk-UA"/>
        </w:rPr>
      </w:pPr>
    </w:p>
    <w:p w14:paraId="7FE1D8D7" w14:textId="2420446B" w:rsidR="00AD46C1" w:rsidRPr="00AF6776" w:rsidRDefault="00736F1B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1.1. 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оложення визначає процедуру розгляду Центром </w:t>
      </w:r>
      <w:r w:rsidR="00F66984" w:rsidRPr="00AF6776">
        <w:rPr>
          <w:rFonts w:ascii="Times New Roman" w:hAnsi="Times New Roman" w:cs="Times New Roman"/>
          <w:sz w:val="24"/>
          <w:szCs w:val="24"/>
          <w:lang w:val="uk-UA"/>
        </w:rPr>
        <w:t>розгляду скарг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 xml:space="preserve">, надалі за текстом </w:t>
      </w:r>
      <w:bookmarkStart w:id="0" w:name="_GoBack"/>
      <w:r w:rsidR="00C265E4">
        <w:rPr>
          <w:rFonts w:ascii="Times New Roman" w:hAnsi="Times New Roman" w:cs="Times New Roman"/>
          <w:sz w:val="24"/>
          <w:szCs w:val="24"/>
          <w:lang w:val="uk-UA"/>
        </w:rPr>
        <w:t>Положення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 xml:space="preserve"> та Центр відповідно,</w:t>
      </w:r>
      <w:r w:rsidR="00F66984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скарг </w:t>
      </w:r>
      <w:r w:rsidR="006278A7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заявників </w:t>
      </w:r>
      <w:bookmarkEnd w:id="0"/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щодо порушення їхніх прав та законних інтересів 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ТОВ «</w:t>
      </w:r>
      <w:r w:rsidR="0061725C">
        <w:rPr>
          <w:rFonts w:ascii="Times New Roman" w:hAnsi="Times New Roman" w:cs="Times New Roman"/>
          <w:sz w:val="24"/>
          <w:szCs w:val="24"/>
          <w:lang w:val="uk-UA"/>
        </w:rPr>
        <w:t>ЕЕС-ТРЕЙД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», надалі за текстом Товариство або Постачальник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2995CCF" w14:textId="54472F31" w:rsidR="00AD46C1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1.2. У цьому </w:t>
      </w:r>
      <w:r w:rsidR="00C5394E" w:rsidRPr="00AF677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оложенні терміни вживаються </w:t>
      </w:r>
      <w:r w:rsidR="00180546" w:rsidRPr="00AF677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такому значенні:</w:t>
      </w:r>
    </w:p>
    <w:p w14:paraId="04CD874C" w14:textId="77A21885" w:rsidR="009D3E80" w:rsidRPr="00AF6776" w:rsidRDefault="00C4252F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заявник – </w:t>
      </w:r>
      <w:r w:rsidR="00FA54E0" w:rsidRPr="00AF677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споживач </w:t>
      </w:r>
      <w:r w:rsidR="00FA54E0" w:rsidRPr="00AF6776">
        <w:rPr>
          <w:rFonts w:ascii="Times New Roman" w:hAnsi="Times New Roman" w:cs="Times New Roman"/>
          <w:bCs/>
          <w:sz w:val="24"/>
          <w:szCs w:val="24"/>
          <w:lang w:val="uk-UA" w:eastAsia="en-GB"/>
        </w:rPr>
        <w:t>або особа, яка має намір ним стати,</w:t>
      </w:r>
      <w:r w:rsidR="00FA54E0" w:rsidRPr="00AF677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 </w:t>
      </w:r>
      <w:r w:rsidR="00AF677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який звернувся до Товариства </w:t>
      </w:r>
      <w:r w:rsidR="009D3E80" w:rsidRPr="00AF677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зі скаргою особисто </w:t>
      </w:r>
      <w:r w:rsidR="0013162F" w:rsidRPr="00AF677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>або</w:t>
      </w:r>
      <w:r w:rsidR="009D3E80" w:rsidRPr="00AF677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 через уповноважену ним особу, повноваження якої оформлені відповідно до чинного законодавства</w:t>
      </w:r>
      <w:r w:rsidR="007B19AE" w:rsidRPr="00AF677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>;</w:t>
      </w:r>
    </w:p>
    <w:p w14:paraId="3CDDF531" w14:textId="20939536" w:rsidR="00C4252F" w:rsidRPr="00AF6776" w:rsidRDefault="00C4252F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повторна скарга – </w:t>
      </w:r>
      <w:r w:rsidR="002E1D00" w:rsidRPr="00AF6776">
        <w:rPr>
          <w:rFonts w:ascii="Times New Roman" w:hAnsi="Times New Roman" w:cs="Times New Roman"/>
          <w:sz w:val="24"/>
          <w:szCs w:val="24"/>
          <w:lang w:val="uk-UA"/>
        </w:rPr>
        <w:t>скарга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>, подан</w:t>
      </w:r>
      <w:r w:rsidR="002E1D00" w:rsidRPr="00AF677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від одного і того ж заявника з одного і того ж питання, якщо перш</w:t>
      </w:r>
      <w:r w:rsidR="002E1D00" w:rsidRPr="00AF677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вирішен</w:t>
      </w:r>
      <w:r w:rsidR="002E1D00" w:rsidRPr="00AF677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по суті;</w:t>
      </w:r>
    </w:p>
    <w:p w14:paraId="3AB49E70" w14:textId="25579265" w:rsidR="00FA54E0" w:rsidRPr="00AF6776" w:rsidRDefault="00C4252F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bookmarkStart w:id="1" w:name="_Hlk179471974"/>
      <w:r w:rsidRPr="00AF6776">
        <w:rPr>
          <w:rFonts w:ascii="Times New Roman" w:hAnsi="Times New Roman" w:cs="Times New Roman"/>
          <w:sz w:val="24"/>
          <w:szCs w:val="24"/>
          <w:lang w:val="uk-UA"/>
        </w:rPr>
        <w:t>скарга</w:t>
      </w:r>
      <w:bookmarkEnd w:id="1"/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045E2C" w:rsidRPr="00AF677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звернення заявника з вимогою про поновлення прав та захист законних інтересів, порушених рішеннями, діями (бездіяльністю) </w:t>
      </w:r>
      <w:r w:rsidR="00AF677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Товариства</w:t>
      </w:r>
      <w:r w:rsidR="004359D4" w:rsidRPr="00AF677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CCAFDB7" w14:textId="6703BBD2" w:rsidR="006278A7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Інші терміни в цьому 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оложенні вживаються у значеннях, наведених у 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ЗУ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7375">
        <w:fldChar w:fldCharType="begin"/>
      </w:r>
      <w:r w:rsidR="00B77375" w:rsidRPr="00D9528B">
        <w:rPr>
          <w:lang w:val="ru-RU"/>
        </w:rPr>
        <w:instrText xml:space="preserve"> </w:instrText>
      </w:r>
      <w:r w:rsidR="00B77375">
        <w:instrText>HYPERLINK</w:instrText>
      </w:r>
      <w:r w:rsidR="00B77375" w:rsidRPr="00D9528B">
        <w:rPr>
          <w:lang w:val="ru-RU"/>
        </w:rPr>
        <w:instrText xml:space="preserve"> "</w:instrText>
      </w:r>
      <w:r w:rsidR="00B77375">
        <w:instrText>https</w:instrText>
      </w:r>
      <w:r w:rsidR="00B77375" w:rsidRPr="00D9528B">
        <w:rPr>
          <w:lang w:val="ru-RU"/>
        </w:rPr>
        <w:instrText>://</w:instrText>
      </w:r>
      <w:r w:rsidR="00B77375">
        <w:instrText>zakon</w:instrText>
      </w:r>
      <w:r w:rsidR="00B77375" w:rsidRPr="00D9528B">
        <w:rPr>
          <w:lang w:val="ru-RU"/>
        </w:rPr>
        <w:instrText>.</w:instrText>
      </w:r>
      <w:r w:rsidR="00B77375">
        <w:instrText>rada</w:instrText>
      </w:r>
      <w:r w:rsidR="00B77375" w:rsidRPr="00D9528B">
        <w:rPr>
          <w:lang w:val="ru-RU"/>
        </w:rPr>
        <w:instrText>.</w:instrText>
      </w:r>
      <w:r w:rsidR="00B77375">
        <w:instrText>gov</w:instrText>
      </w:r>
      <w:r w:rsidR="00B77375" w:rsidRPr="00D9528B">
        <w:rPr>
          <w:lang w:val="ru-RU"/>
        </w:rPr>
        <w:instrText>.</w:instrText>
      </w:r>
      <w:r w:rsidR="00B77375">
        <w:instrText>ua</w:instrText>
      </w:r>
      <w:r w:rsidR="00B77375" w:rsidRPr="00D9528B">
        <w:rPr>
          <w:lang w:val="ru-RU"/>
        </w:rPr>
        <w:instrText>/</w:instrText>
      </w:r>
      <w:r w:rsidR="00B77375">
        <w:instrText>laws</w:instrText>
      </w:r>
      <w:r w:rsidR="00B77375" w:rsidRPr="00D9528B">
        <w:rPr>
          <w:lang w:val="ru-RU"/>
        </w:rPr>
        <w:instrText>/</w:instrText>
      </w:r>
      <w:r w:rsidR="00B77375">
        <w:instrText>show</w:instrText>
      </w:r>
      <w:r w:rsidR="00B77375" w:rsidRPr="00D9528B">
        <w:rPr>
          <w:lang w:val="ru-RU"/>
        </w:rPr>
        <w:instrText>/393/96-%</w:instrText>
      </w:r>
      <w:r w:rsidR="00B77375">
        <w:instrText>D</w:instrText>
      </w:r>
      <w:r w:rsidR="00B77375" w:rsidRPr="00D9528B">
        <w:rPr>
          <w:lang w:val="ru-RU"/>
        </w:rPr>
        <w:instrText>0%</w:instrText>
      </w:r>
      <w:r w:rsidR="00B77375">
        <w:instrText>B</w:instrText>
      </w:r>
      <w:r w:rsidR="00B77375" w:rsidRPr="00D9528B">
        <w:rPr>
          <w:lang w:val="ru-RU"/>
        </w:rPr>
        <w:instrText>2%</w:instrText>
      </w:r>
      <w:r w:rsidR="00B77375">
        <w:instrText>D</w:instrText>
      </w:r>
      <w:r w:rsidR="00B77375" w:rsidRPr="00D9528B">
        <w:rPr>
          <w:lang w:val="ru-RU"/>
        </w:rPr>
        <w:instrText>1%80" \</w:instrText>
      </w:r>
      <w:r w:rsidR="00B77375">
        <w:instrText>t</w:instrText>
      </w:r>
      <w:r w:rsidR="00B77375" w:rsidRPr="00D9528B">
        <w:rPr>
          <w:lang w:val="ru-RU"/>
        </w:rPr>
        <w:instrText xml:space="preserve"> "_</w:instrText>
      </w:r>
      <w:r w:rsidR="00B77375">
        <w:instrText>blank</w:instrText>
      </w:r>
      <w:r w:rsidR="00B77375" w:rsidRPr="00D9528B">
        <w:rPr>
          <w:lang w:val="ru-RU"/>
        </w:rPr>
        <w:instrText xml:space="preserve">" </w:instrText>
      </w:r>
      <w:r w:rsidR="00B77375">
        <w:fldChar w:fldCharType="separate"/>
      </w:r>
      <w:r w:rsidRPr="00AF6776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«Про звернення громадян»</w:t>
      </w:r>
      <w:r w:rsidR="00B77375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fldChar w:fldCharType="end"/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77375">
        <w:fldChar w:fldCharType="begin"/>
      </w:r>
      <w:r w:rsidR="00B77375" w:rsidRPr="00D9528B">
        <w:rPr>
          <w:lang w:val="ru-RU"/>
        </w:rPr>
        <w:instrText xml:space="preserve"> </w:instrText>
      </w:r>
      <w:r w:rsidR="00B77375">
        <w:instrText>HYPERLINK</w:instrText>
      </w:r>
      <w:r w:rsidR="00B77375" w:rsidRPr="00D9528B">
        <w:rPr>
          <w:lang w:val="ru-RU"/>
        </w:rPr>
        <w:instrText xml:space="preserve"> "</w:instrText>
      </w:r>
      <w:r w:rsidR="00B77375">
        <w:instrText>https</w:instrText>
      </w:r>
      <w:r w:rsidR="00B77375" w:rsidRPr="00D9528B">
        <w:rPr>
          <w:lang w:val="ru-RU"/>
        </w:rPr>
        <w:instrText>://</w:instrText>
      </w:r>
      <w:r w:rsidR="00B77375">
        <w:instrText>zakon</w:instrText>
      </w:r>
      <w:r w:rsidR="00B77375" w:rsidRPr="00D9528B">
        <w:rPr>
          <w:lang w:val="ru-RU"/>
        </w:rPr>
        <w:instrText>.</w:instrText>
      </w:r>
      <w:r w:rsidR="00B77375">
        <w:instrText>rada</w:instrText>
      </w:r>
      <w:r w:rsidR="00B77375" w:rsidRPr="00D9528B">
        <w:rPr>
          <w:lang w:val="ru-RU"/>
        </w:rPr>
        <w:instrText>.</w:instrText>
      </w:r>
      <w:r w:rsidR="00B77375">
        <w:instrText>gov</w:instrText>
      </w:r>
      <w:r w:rsidR="00B77375" w:rsidRPr="00D9528B">
        <w:rPr>
          <w:lang w:val="ru-RU"/>
        </w:rPr>
        <w:instrText>.</w:instrText>
      </w:r>
      <w:r w:rsidR="00B77375">
        <w:instrText>ua</w:instrText>
      </w:r>
      <w:r w:rsidR="00B77375" w:rsidRPr="00D9528B">
        <w:rPr>
          <w:lang w:val="ru-RU"/>
        </w:rPr>
        <w:instrText>/</w:instrText>
      </w:r>
      <w:r w:rsidR="00B77375">
        <w:instrText>laws</w:instrText>
      </w:r>
      <w:r w:rsidR="00B77375" w:rsidRPr="00D9528B">
        <w:rPr>
          <w:lang w:val="ru-RU"/>
        </w:rPr>
        <w:instrText>/</w:instrText>
      </w:r>
      <w:r w:rsidR="00B77375">
        <w:instrText>show</w:instrText>
      </w:r>
      <w:r w:rsidR="00B77375" w:rsidRPr="00D9528B">
        <w:rPr>
          <w:lang w:val="ru-RU"/>
        </w:rPr>
        <w:instrText>/2019-19" \</w:instrText>
      </w:r>
      <w:r w:rsidR="00B77375">
        <w:instrText>t</w:instrText>
      </w:r>
      <w:r w:rsidR="00B77375" w:rsidRPr="00D9528B">
        <w:rPr>
          <w:lang w:val="ru-RU"/>
        </w:rPr>
        <w:instrText xml:space="preserve"> "_</w:instrText>
      </w:r>
      <w:r w:rsidR="00B77375">
        <w:instrText>blank</w:instrText>
      </w:r>
      <w:r w:rsidR="00B77375" w:rsidRPr="00D9528B">
        <w:rPr>
          <w:lang w:val="ru-RU"/>
        </w:rPr>
        <w:instrText xml:space="preserve">" </w:instrText>
      </w:r>
      <w:r w:rsidR="00B77375">
        <w:fldChar w:fldCharType="separate"/>
      </w:r>
      <w:r w:rsidRPr="00AF6776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«Про ринок електричної енергії»</w:t>
      </w:r>
      <w:r w:rsidR="00B77375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fldChar w:fldCharType="end"/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77375">
        <w:fldChar w:fldCharType="begin"/>
      </w:r>
      <w:r w:rsidR="00B77375" w:rsidRPr="00D9528B">
        <w:rPr>
          <w:lang w:val="ru-RU"/>
        </w:rPr>
        <w:instrText xml:space="preserve"> </w:instrText>
      </w:r>
      <w:r w:rsidR="00B77375">
        <w:instrText>HYPERLINK</w:instrText>
      </w:r>
      <w:r w:rsidR="00B77375" w:rsidRPr="00D9528B">
        <w:rPr>
          <w:lang w:val="ru-RU"/>
        </w:rPr>
        <w:instrText xml:space="preserve"> "</w:instrText>
      </w:r>
      <w:r w:rsidR="00B77375">
        <w:instrText>https</w:instrText>
      </w:r>
      <w:r w:rsidR="00B77375" w:rsidRPr="00D9528B">
        <w:rPr>
          <w:lang w:val="ru-RU"/>
        </w:rPr>
        <w:instrText>://</w:instrText>
      </w:r>
      <w:r w:rsidR="00B77375">
        <w:instrText>zakon</w:instrText>
      </w:r>
      <w:r w:rsidR="00B77375" w:rsidRPr="00D9528B">
        <w:rPr>
          <w:lang w:val="ru-RU"/>
        </w:rPr>
        <w:instrText>.</w:instrText>
      </w:r>
      <w:r w:rsidR="00B77375">
        <w:instrText>rada</w:instrText>
      </w:r>
      <w:r w:rsidR="00B77375" w:rsidRPr="00D9528B">
        <w:rPr>
          <w:lang w:val="ru-RU"/>
        </w:rPr>
        <w:instrText>.</w:instrText>
      </w:r>
      <w:r w:rsidR="00B77375">
        <w:instrText>gov</w:instrText>
      </w:r>
      <w:r w:rsidR="00B77375" w:rsidRPr="00D9528B">
        <w:rPr>
          <w:lang w:val="ru-RU"/>
        </w:rPr>
        <w:instrText>.</w:instrText>
      </w:r>
      <w:r w:rsidR="00B77375">
        <w:instrText>ua</w:instrText>
      </w:r>
      <w:r w:rsidR="00B77375" w:rsidRPr="00D9528B">
        <w:rPr>
          <w:lang w:val="ru-RU"/>
        </w:rPr>
        <w:instrText>/</w:instrText>
      </w:r>
      <w:r w:rsidR="00B77375">
        <w:instrText>laws</w:instrText>
      </w:r>
      <w:r w:rsidR="00B77375" w:rsidRPr="00D9528B">
        <w:rPr>
          <w:lang w:val="ru-RU"/>
        </w:rPr>
        <w:instrText>/</w:instrText>
      </w:r>
      <w:r w:rsidR="00B77375">
        <w:instrText>show</w:instrText>
      </w:r>
      <w:r w:rsidR="00B77375" w:rsidRPr="00D9528B">
        <w:rPr>
          <w:lang w:val="ru-RU"/>
        </w:rPr>
        <w:instrText>/1023-12" \</w:instrText>
      </w:r>
      <w:r w:rsidR="00B77375">
        <w:instrText>t</w:instrText>
      </w:r>
      <w:r w:rsidR="00B77375" w:rsidRPr="00D9528B">
        <w:rPr>
          <w:lang w:val="ru-RU"/>
        </w:rPr>
        <w:instrText xml:space="preserve"> "_</w:instrText>
      </w:r>
      <w:r w:rsidR="00B77375">
        <w:instrText>blank</w:instrText>
      </w:r>
      <w:r w:rsidR="00B77375" w:rsidRPr="00D9528B">
        <w:rPr>
          <w:lang w:val="ru-RU"/>
        </w:rPr>
        <w:instrText xml:space="preserve">" </w:instrText>
      </w:r>
      <w:r w:rsidR="00B77375">
        <w:fldChar w:fldCharType="separate"/>
      </w:r>
      <w:r w:rsidR="00B77375">
        <w:fldChar w:fldCharType="end"/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Кодексі систем розподілу, </w:t>
      </w:r>
      <w:bookmarkStart w:id="2" w:name="_Hlk184373454"/>
      <w:r w:rsidRPr="00AF6776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  <w:r w:rsidR="00537E02" w:rsidRPr="00AF6776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2"/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постановою НКРЕКП від 14 березня 2018 року № 310, Кодексі комерційного обліку електричної енергії, </w:t>
      </w:r>
      <w:r w:rsidR="00537E02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затвердженому 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постановою НКРЕКП від 14 березня 2018 року № 311, </w:t>
      </w:r>
      <w:hyperlink r:id="rId8" w:anchor="n28" w:tgtFrame="_blank" w:history="1">
        <w:r w:rsidRPr="00AF677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Правилах роздрібного ринку електричної енергії</w:t>
        </w:r>
      </w:hyperlink>
      <w:r w:rsidRPr="00AF6776">
        <w:rPr>
          <w:rFonts w:ascii="Times New Roman" w:hAnsi="Times New Roman" w:cs="Times New Roman"/>
          <w:sz w:val="24"/>
          <w:szCs w:val="24"/>
          <w:lang w:val="uk-UA"/>
        </w:rPr>
        <w:t>, затверджених постановою НКРЕКП від 14 березня 2018 року № 312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, надалі за текстом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ПРРЕЕ, та інших нормативно-правових актах.</w:t>
      </w:r>
    </w:p>
    <w:p w14:paraId="3E81B808" w14:textId="217354DF" w:rsidR="006278A7" w:rsidRPr="00AF6776" w:rsidRDefault="00E865D0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1.3. 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>Звернення, яке не є скаргою</w:t>
      </w:r>
      <w:r w:rsidR="002A373F" w:rsidRPr="00AF677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розглядається 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Товариством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у загальному порядку.</w:t>
      </w:r>
    </w:p>
    <w:p w14:paraId="56CF2FED" w14:textId="39DBCADD" w:rsidR="006278A7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1.4</w:t>
      </w:r>
      <w:r w:rsidR="00FA54E0" w:rsidRPr="00AF677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ункції Центру покладаються на 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Генерального директора Товариства. За окремим правочином функції Центру можуть бути передані залученій на відповідних правових підставах третій особі. При цьому відповідальною особою перед заявником є Генеральний директор Товариства.</w:t>
      </w:r>
    </w:p>
    <w:p w14:paraId="2168E740" w14:textId="4002485E" w:rsidR="006278A7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1.5. Центр забезпечує об'єктивність та своєчасність розгляду скарг.</w:t>
      </w:r>
    </w:p>
    <w:p w14:paraId="7800B6F6" w14:textId="14F13D12" w:rsidR="00AD46C1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1.6. Для ефективного функціонування Центру 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Товариством забезпечено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81F64EE" w14:textId="4DB1CA6C" w:rsidR="00045E2C" w:rsidRPr="00AF6776" w:rsidRDefault="00AF6776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1.6.1. </w:t>
      </w:r>
      <w:r w:rsidR="00045E2C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інформування заявників про роботу Центру шляхом розміщення відповідної інформації: </w:t>
      </w:r>
    </w:p>
    <w:p w14:paraId="170687F4" w14:textId="289C39F1" w:rsidR="00045E2C" w:rsidRPr="00AF6776" w:rsidRDefault="00045E2C" w:rsidP="00AF6776">
      <w:pPr>
        <w:pStyle w:val="af2"/>
        <w:shd w:val="clear" w:color="auto" w:fill="FFFFFF" w:themeFill="background1"/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на стендах у головному офісі </w:t>
      </w:r>
      <w:r w:rsidR="00AF6776">
        <w:rPr>
          <w:rFonts w:ascii="Times New Roman" w:hAnsi="Times New Roman" w:cs="Times New Roman"/>
          <w:sz w:val="24"/>
          <w:szCs w:val="24"/>
          <w:lang w:val="uk-UA"/>
        </w:rPr>
        <w:t>Товариства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;  </w:t>
      </w:r>
    </w:p>
    <w:p w14:paraId="22F760EF" w14:textId="77777777" w:rsidR="004E534F" w:rsidRPr="00AF6776" w:rsidRDefault="00045E2C" w:rsidP="00AF6776">
      <w:pPr>
        <w:pStyle w:val="af2"/>
        <w:shd w:val="clear" w:color="auto" w:fill="FFFFFF" w:themeFill="background1"/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на головній сторінці власного офіційного </w:t>
      </w:r>
      <w:proofErr w:type="spellStart"/>
      <w:r w:rsidRPr="00AF6776">
        <w:rPr>
          <w:rFonts w:ascii="Times New Roman" w:hAnsi="Times New Roman" w:cs="Times New Roman"/>
          <w:sz w:val="24"/>
          <w:szCs w:val="24"/>
          <w:lang w:val="uk-UA"/>
        </w:rPr>
        <w:t>вебсайту</w:t>
      </w:r>
      <w:proofErr w:type="spellEnd"/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у мережі Інтернет; </w:t>
      </w:r>
    </w:p>
    <w:p w14:paraId="40AB082F" w14:textId="4B01E693" w:rsidR="00045E2C" w:rsidRPr="00AF6776" w:rsidRDefault="00045E2C" w:rsidP="00AF6776">
      <w:pPr>
        <w:pStyle w:val="af2"/>
        <w:shd w:val="clear" w:color="auto" w:fill="FFFFFF" w:themeFill="background1"/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в особистому кабінеті споживача;</w:t>
      </w:r>
    </w:p>
    <w:p w14:paraId="00FC13DD" w14:textId="4AF67154" w:rsidR="00045E2C" w:rsidRPr="00AF6776" w:rsidRDefault="00045E2C" w:rsidP="00AF6776">
      <w:pPr>
        <w:pStyle w:val="af2"/>
        <w:shd w:val="clear" w:color="auto" w:fill="FFFFFF" w:themeFill="background1"/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на зворотному боці платіжного документ</w:t>
      </w:r>
      <w:r w:rsidR="00180546" w:rsidRPr="00AF677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>, який направляється заявнику;</w:t>
      </w:r>
    </w:p>
    <w:p w14:paraId="7EBBF8A4" w14:textId="540E4CD5" w:rsidR="00045E2C" w:rsidRPr="0061725C" w:rsidRDefault="00045E2C" w:rsidP="0061725C">
      <w:pPr>
        <w:pStyle w:val="af2"/>
        <w:numPr>
          <w:ilvl w:val="2"/>
          <w:numId w:val="22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5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функціонування сторінки/розділу «Центр розгляду скарг» на своєму офіційному </w:t>
      </w:r>
      <w:proofErr w:type="spellStart"/>
      <w:r w:rsidRPr="0061725C">
        <w:rPr>
          <w:rFonts w:ascii="Times New Roman" w:hAnsi="Times New Roman" w:cs="Times New Roman"/>
          <w:sz w:val="24"/>
          <w:szCs w:val="24"/>
          <w:lang w:val="uk-UA"/>
        </w:rPr>
        <w:t>вебсайті</w:t>
      </w:r>
      <w:proofErr w:type="spellEnd"/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у мережі Інтернет, який містит</w:t>
      </w:r>
      <w:r w:rsidR="0061725C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інформацію, з дотриманням вимог законодавства щодо захисту персональних даних та конфіденційності інформації, про:</w:t>
      </w:r>
    </w:p>
    <w:p w14:paraId="0C3EA198" w14:textId="77777777" w:rsidR="00045E2C" w:rsidRPr="00AF6776" w:rsidRDefault="00045E2C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адресу (фактична, поштова, електронна) Центру, за якою можливо подати скаргу та отримати необхідну інформацію про хід розгляду скарги та строки її розгляду;</w:t>
      </w:r>
    </w:p>
    <w:p w14:paraId="59C9FAFD" w14:textId="77777777" w:rsidR="00045E2C" w:rsidRPr="00AF6776" w:rsidRDefault="00045E2C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режим роботи Центру;</w:t>
      </w:r>
    </w:p>
    <w:p w14:paraId="34AEB3A6" w14:textId="77777777" w:rsidR="00045E2C" w:rsidRPr="00AF6776" w:rsidRDefault="00045E2C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процедуру розгляду Центром скарги;</w:t>
      </w:r>
    </w:p>
    <w:p w14:paraId="2D2EA4D3" w14:textId="63AF9333" w:rsidR="00045E2C" w:rsidRPr="00AF6776" w:rsidRDefault="00045E2C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посилання на чинну редакцію цього </w:t>
      </w:r>
      <w:r w:rsidR="0061725C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>оложення;</w:t>
      </w:r>
    </w:p>
    <w:p w14:paraId="4DCC7CC0" w14:textId="3FDF23FA" w:rsidR="00045E2C" w:rsidRPr="00AF6776" w:rsidRDefault="00045E2C" w:rsidP="0061725C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дії заявника у разі його незгоди з отриманою відповіддю за результатами розгляду скарги;</w:t>
      </w:r>
    </w:p>
    <w:p w14:paraId="358BE875" w14:textId="04B38A0D" w:rsidR="00AD46C1" w:rsidRPr="00AF6776" w:rsidRDefault="0061725C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1.6.3.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можливість направлення скарги на визначену електронну адресу, через особистий кабінет або шляхом заповнення електронної форми, яка розміщується на своєму офіційному </w:t>
      </w:r>
      <w:proofErr w:type="spellStart"/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>вебсайті</w:t>
      </w:r>
      <w:proofErr w:type="spellEnd"/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98FC9E9" w14:textId="3B3A48E0" w:rsidR="00AD46C1" w:rsidRPr="00AF6776" w:rsidRDefault="0061725C" w:rsidP="0061725C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1.6.4.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своєчасний, об’єктивний та неупереджений розгляд скарги заявника.</w:t>
      </w:r>
    </w:p>
    <w:p w14:paraId="763DADFF" w14:textId="460A9875" w:rsidR="00CF3AE7" w:rsidRPr="00AF6776" w:rsidRDefault="00CF3AE7" w:rsidP="0061725C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736F1B" w:rsidRPr="00AF6776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F1946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Центр </w:t>
      </w:r>
      <w:r w:rsidR="005A1590" w:rsidRPr="00AF6776">
        <w:rPr>
          <w:rFonts w:ascii="Times New Roman" w:hAnsi="Times New Roman" w:cs="Times New Roman"/>
          <w:sz w:val="24"/>
          <w:szCs w:val="24"/>
          <w:lang w:val="uk-UA"/>
        </w:rPr>
        <w:t>розгляда</w:t>
      </w:r>
      <w:r w:rsidR="0011429A" w:rsidRPr="00AF6776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="005A1590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F1946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скарги </w:t>
      </w:r>
      <w:r w:rsidR="0011429A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заявників </w:t>
      </w:r>
      <w:r w:rsidR="00942521" w:rsidRPr="00AF6776">
        <w:rPr>
          <w:rFonts w:ascii="Times New Roman" w:hAnsi="Times New Roman" w:cs="Times New Roman"/>
          <w:sz w:val="24"/>
          <w:szCs w:val="24"/>
          <w:lang w:val="uk-UA"/>
        </w:rPr>
        <w:t>на безоплатній основі</w:t>
      </w:r>
      <w:r w:rsidR="005A1590" w:rsidRPr="00AF677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5B4285E" w14:textId="79CB1645" w:rsidR="00000169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1.8. </w:t>
      </w:r>
      <w:r w:rsidRPr="00AF6776">
        <w:rPr>
          <w:rFonts w:ascii="Times New Roman" w:hAnsi="Times New Roman" w:cs="Times New Roman"/>
          <w:sz w:val="24"/>
          <w:szCs w:val="24"/>
        </w:rPr>
        <w:t> 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Реєстрація скарг заявників покладається </w:t>
      </w:r>
      <w:r w:rsidR="0061725C"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Генерального директора Товариства. За окремим правочином функції Центру можуть бути передані залученій на відповідних </w:t>
      </w:r>
      <w:r w:rsidR="0061725C" w:rsidRPr="0061725C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правових підставах третій особі. При цьому відповідальною особою перед заявником є Генеральний директор Товариства.</w:t>
      </w:r>
    </w:p>
    <w:p w14:paraId="6F8F8689" w14:textId="24F79C2A" w:rsidR="001B2BC2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1.9. </w:t>
      </w:r>
      <w:r w:rsidR="0061725C">
        <w:rPr>
          <w:rFonts w:ascii="Times New Roman" w:hAnsi="Times New Roman" w:cs="Times New Roman"/>
          <w:sz w:val="24"/>
          <w:szCs w:val="24"/>
          <w:lang w:val="uk-UA"/>
        </w:rPr>
        <w:t>Товариство</w:t>
      </w:r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оприлюднює на</w:t>
      </w:r>
      <w:r w:rsidR="00180546" w:rsidRPr="00AF6776">
        <w:rPr>
          <w:rFonts w:ascii="Times New Roman" w:hAnsi="Times New Roman" w:cs="Times New Roman"/>
          <w:sz w:val="24"/>
          <w:szCs w:val="24"/>
          <w:lang w:val="uk-UA"/>
        </w:rPr>
        <w:t>/в</w:t>
      </w:r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сторінці/розділі «Центр розгляду скарг» на своєму офіційному </w:t>
      </w:r>
      <w:proofErr w:type="spellStart"/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>вебсайті</w:t>
      </w:r>
      <w:proofErr w:type="spellEnd"/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у мережі Інтернет до 25 числа місяця, наступного за звітним кварталом, щоквартальний звіт Центру у форматі «</w:t>
      </w:r>
      <w:proofErr w:type="spellStart"/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>xls</w:t>
      </w:r>
      <w:proofErr w:type="spellEnd"/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>» або «</w:t>
      </w:r>
      <w:proofErr w:type="spellStart"/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>xlsx</w:t>
      </w:r>
      <w:proofErr w:type="spellEnd"/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>» або «</w:t>
      </w:r>
      <w:proofErr w:type="spellStart"/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>xlsm</w:t>
      </w:r>
      <w:proofErr w:type="spellEnd"/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» за формою згідно з </w:t>
      </w:r>
      <w:r w:rsidR="0061725C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>одатк</w:t>
      </w:r>
      <w:r w:rsidR="0005447E">
        <w:rPr>
          <w:rFonts w:ascii="Times New Roman" w:hAnsi="Times New Roman" w:cs="Times New Roman"/>
          <w:sz w:val="24"/>
          <w:szCs w:val="24"/>
          <w:lang w:val="uk-UA"/>
        </w:rPr>
        <w:t xml:space="preserve">ом № </w:t>
      </w:r>
      <w:r w:rsidR="00E1576B" w:rsidRPr="00AF6776">
        <w:rPr>
          <w:rFonts w:ascii="Times New Roman" w:hAnsi="Times New Roman" w:cs="Times New Roman"/>
          <w:sz w:val="24"/>
          <w:szCs w:val="24"/>
          <w:lang w:val="uk-UA"/>
        </w:rPr>
        <w:t>1 до цього Положення.</w:t>
      </w:r>
    </w:p>
    <w:p w14:paraId="5D159B4C" w14:textId="77777777" w:rsidR="00E1576B" w:rsidRPr="00AF6776" w:rsidRDefault="00E1576B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B3A122F" w14:textId="620F25D3" w:rsidR="00717255" w:rsidRPr="00AF6776" w:rsidRDefault="00A84FD6" w:rsidP="0061725C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b/>
          <w:bCs/>
          <w:sz w:val="24"/>
          <w:szCs w:val="24"/>
          <w:lang w:val="uk-UA"/>
        </w:rPr>
        <w:t>2</w:t>
      </w:r>
      <w:r w:rsidR="00F44344" w:rsidRPr="00AF6776">
        <w:rPr>
          <w:rFonts w:ascii="Times New Roman" w:hAnsi="Times New Roman" w:cs="Times New Roman"/>
          <w:b/>
          <w:bCs/>
          <w:sz w:val="24"/>
          <w:szCs w:val="24"/>
          <w:lang w:val="uk-UA"/>
        </w:rPr>
        <w:t>. Завдання та функції Центру</w:t>
      </w:r>
    </w:p>
    <w:p w14:paraId="262DF193" w14:textId="5AD07A1A" w:rsidR="00687EB0" w:rsidRPr="00AF6776" w:rsidRDefault="00F44344" w:rsidP="0061725C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2.1. Основними завданнями Центру є:</w:t>
      </w:r>
    </w:p>
    <w:p w14:paraId="29AD34A0" w14:textId="5AC0256D" w:rsidR="005334E0" w:rsidRPr="00AF6776" w:rsidRDefault="00E1576B" w:rsidP="0061725C">
      <w:pPr>
        <w:pStyle w:val="af2"/>
        <w:numPr>
          <w:ilvl w:val="2"/>
          <w:numId w:val="26"/>
        </w:numPr>
        <w:shd w:val="clear" w:color="auto" w:fill="FFFFFF"/>
        <w:tabs>
          <w:tab w:val="left" w:pos="567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F677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розгляд скарг заявників, поданих у письмов</w:t>
      </w:r>
      <w:r w:rsidR="00E97059" w:rsidRPr="00AF677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ій</w:t>
      </w:r>
      <w:r w:rsidRPr="00AF677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(електронн</w:t>
      </w:r>
      <w:r w:rsidR="00E97059" w:rsidRPr="00AF677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ій</w:t>
      </w:r>
      <w:r w:rsidRPr="00AF677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) </w:t>
      </w:r>
      <w:r w:rsidR="00E97059" w:rsidRPr="00AF677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формі </w:t>
      </w:r>
      <w:r w:rsidRPr="00AF677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на адресу </w:t>
      </w:r>
      <w:r w:rsidR="0061725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Товариства</w:t>
      </w:r>
      <w:r w:rsidRPr="00AF677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у тому числі через сторінку/розділ «Особистий кабінет споживача»</w:t>
      </w:r>
      <w:r w:rsidR="00BB19C8" w:rsidRPr="00AF677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;</w:t>
      </w:r>
    </w:p>
    <w:p w14:paraId="7B6E1620" w14:textId="0848458C" w:rsidR="005334E0" w:rsidRPr="0061725C" w:rsidRDefault="00AD46C1" w:rsidP="0061725C">
      <w:pPr>
        <w:pStyle w:val="af2"/>
        <w:numPr>
          <w:ilvl w:val="2"/>
          <w:numId w:val="27"/>
        </w:numPr>
        <w:shd w:val="clear" w:color="auto" w:fill="FFFFFF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розгляд вимог НКРЕКП та/або запитів </w:t>
      </w:r>
      <w:r w:rsidR="008F218E" w:rsidRPr="0061725C">
        <w:rPr>
          <w:rFonts w:ascii="Times New Roman" w:hAnsi="Times New Roman" w:cs="Times New Roman"/>
          <w:sz w:val="24"/>
          <w:szCs w:val="24"/>
          <w:lang w:val="uk-UA"/>
        </w:rPr>
        <w:t>Державної інспекції енергетичного нагляду України</w:t>
      </w:r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щодо надання копій документів, засвідчених в установленому порядку, пояснень та іншої інформації з питань, викладених у скарзі; </w:t>
      </w:r>
    </w:p>
    <w:p w14:paraId="3E298CB1" w14:textId="60CED6EF" w:rsidR="00E1576B" w:rsidRPr="0061725C" w:rsidRDefault="00E1576B" w:rsidP="0061725C">
      <w:pPr>
        <w:pStyle w:val="af2"/>
        <w:numPr>
          <w:ilvl w:val="2"/>
          <w:numId w:val="27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725C">
        <w:rPr>
          <w:rFonts w:ascii="Times New Roman" w:hAnsi="Times New Roman" w:cs="Times New Roman"/>
          <w:sz w:val="24"/>
          <w:szCs w:val="24"/>
          <w:lang w:val="uk-UA"/>
        </w:rPr>
        <w:t>нада</w:t>
      </w:r>
      <w:r w:rsidR="0099690E" w:rsidRPr="0061725C">
        <w:rPr>
          <w:rFonts w:ascii="Times New Roman" w:hAnsi="Times New Roman" w:cs="Times New Roman"/>
          <w:sz w:val="24"/>
          <w:szCs w:val="24"/>
          <w:lang w:val="uk-UA"/>
        </w:rPr>
        <w:t>ння</w:t>
      </w:r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роз’яснен</w:t>
      </w:r>
      <w:r w:rsidR="0099690E" w:rsidRPr="0061725C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прав та обов’язків заявників </w:t>
      </w:r>
      <w:r w:rsidR="0099690E"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при розгляді скарг </w:t>
      </w:r>
      <w:r w:rsidRPr="0061725C">
        <w:rPr>
          <w:rFonts w:ascii="Times New Roman" w:hAnsi="Times New Roman" w:cs="Times New Roman"/>
          <w:sz w:val="24"/>
          <w:szCs w:val="24"/>
          <w:lang w:val="uk-UA"/>
        </w:rPr>
        <w:t>(у разі потреби).</w:t>
      </w:r>
    </w:p>
    <w:p w14:paraId="31A37EB5" w14:textId="0DB0E6C0" w:rsidR="00AD46C1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2.2. Для забезпечення належного виконання основних завдань Центр виконує такі функції:</w:t>
      </w:r>
    </w:p>
    <w:p w14:paraId="6802C133" w14:textId="347986B4" w:rsidR="005334E0" w:rsidRPr="00AF6776" w:rsidRDefault="0061725C" w:rsidP="0061725C">
      <w:pPr>
        <w:shd w:val="clear" w:color="auto" w:fill="FFFFFF" w:themeFill="background1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2.2.1. 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>об'єктивно, всебічно і вчасно розглядає скарги заявників;</w:t>
      </w:r>
    </w:p>
    <w:p w14:paraId="3A24B2FD" w14:textId="77777777" w:rsidR="0061725C" w:rsidRDefault="0099690E" w:rsidP="0061725C">
      <w:pPr>
        <w:pStyle w:val="af2"/>
        <w:numPr>
          <w:ilvl w:val="2"/>
          <w:numId w:val="28"/>
        </w:numPr>
        <w:shd w:val="clear" w:color="auto" w:fill="FFFFFF" w:themeFill="background1"/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725C">
        <w:rPr>
          <w:rFonts w:ascii="Times New Roman" w:hAnsi="Times New Roman" w:cs="Times New Roman"/>
          <w:sz w:val="24"/>
          <w:szCs w:val="24"/>
          <w:lang w:val="uk-UA"/>
        </w:rPr>
        <w:t>залучає</w:t>
      </w:r>
      <w:r w:rsidR="008C4CA5"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до розгляду скарги</w:t>
      </w:r>
      <w:r w:rsidRPr="0061725C">
        <w:rPr>
          <w:rFonts w:ascii="Times New Roman" w:hAnsi="Times New Roman" w:cs="Times New Roman"/>
          <w:sz w:val="24"/>
          <w:szCs w:val="24"/>
          <w:lang w:val="uk-UA"/>
        </w:rPr>
        <w:t>, за необхідності</w:t>
      </w:r>
      <w:r w:rsidR="008C4CA5"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: заявника, структурні підрозділи </w:t>
      </w:r>
      <w:r w:rsidR="0061725C">
        <w:rPr>
          <w:rFonts w:ascii="Times New Roman" w:hAnsi="Times New Roman" w:cs="Times New Roman"/>
          <w:sz w:val="24"/>
          <w:szCs w:val="24"/>
          <w:lang w:val="uk-UA"/>
        </w:rPr>
        <w:t>Товариства</w:t>
      </w:r>
      <w:r w:rsidR="008C4CA5" w:rsidRPr="0061725C">
        <w:rPr>
          <w:rFonts w:ascii="Times New Roman" w:hAnsi="Times New Roman" w:cs="Times New Roman"/>
          <w:sz w:val="24"/>
          <w:szCs w:val="24"/>
          <w:lang w:val="uk-UA"/>
        </w:rPr>
        <w:t>, до компетенції яких відноситься предмет скарги, та третіх осіб;</w:t>
      </w:r>
    </w:p>
    <w:p w14:paraId="5FA3A8B1" w14:textId="77777777" w:rsidR="0061725C" w:rsidRDefault="00AD46C1" w:rsidP="0061725C">
      <w:pPr>
        <w:pStyle w:val="af2"/>
        <w:numPr>
          <w:ilvl w:val="2"/>
          <w:numId w:val="28"/>
        </w:numPr>
        <w:shd w:val="clear" w:color="auto" w:fill="FFFFFF" w:themeFill="background1"/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готує </w:t>
      </w:r>
      <w:proofErr w:type="spellStart"/>
      <w:r w:rsidRPr="0061725C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письмової відповіді заявнику про результати розгляду скарги у строки, встановлені законодавством. У</w:t>
      </w:r>
      <w:r w:rsidRPr="006172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725C">
        <w:rPr>
          <w:rFonts w:ascii="Times New Roman" w:hAnsi="Times New Roman" w:cs="Times New Roman"/>
          <w:sz w:val="24"/>
          <w:szCs w:val="24"/>
          <w:lang w:val="uk-UA"/>
        </w:rPr>
        <w:t>разі визнання скарги необґрунтованою готує роз'яснення про порядок оскарження прийнятого рішення за результатом розгляду скарги;</w:t>
      </w:r>
    </w:p>
    <w:p w14:paraId="55DD6447" w14:textId="77777777" w:rsidR="0061725C" w:rsidRDefault="00AD46C1" w:rsidP="0061725C">
      <w:pPr>
        <w:pStyle w:val="af2"/>
        <w:numPr>
          <w:ilvl w:val="2"/>
          <w:numId w:val="28"/>
        </w:numPr>
        <w:shd w:val="clear" w:color="auto" w:fill="FFFFFF" w:themeFill="background1"/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725C">
        <w:rPr>
          <w:rFonts w:ascii="Times New Roman" w:hAnsi="Times New Roman" w:cs="Times New Roman"/>
          <w:sz w:val="24"/>
          <w:szCs w:val="24"/>
          <w:lang w:val="uk-UA"/>
        </w:rPr>
        <w:t>ініціює заходи із забезпечення поновлення порушених прав заявника, виконання прийнятих у зв'язку зі скаргою рішень;</w:t>
      </w:r>
    </w:p>
    <w:p w14:paraId="2CFD0195" w14:textId="77777777" w:rsidR="0061725C" w:rsidRDefault="00E1576B" w:rsidP="0061725C">
      <w:pPr>
        <w:pStyle w:val="af2"/>
        <w:numPr>
          <w:ilvl w:val="2"/>
          <w:numId w:val="28"/>
        </w:numPr>
        <w:shd w:val="clear" w:color="auto" w:fill="FFFFFF" w:themeFill="background1"/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вчасно надає інформацію для розміщення на сторінці/розділі «Центр розгляду скарг» на офіційному </w:t>
      </w:r>
      <w:proofErr w:type="spellStart"/>
      <w:r w:rsidRPr="0061725C">
        <w:rPr>
          <w:rFonts w:ascii="Times New Roman" w:hAnsi="Times New Roman" w:cs="Times New Roman"/>
          <w:sz w:val="24"/>
          <w:szCs w:val="24"/>
          <w:lang w:val="uk-UA"/>
        </w:rPr>
        <w:t>вебсайті</w:t>
      </w:r>
      <w:proofErr w:type="spellEnd"/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1725C">
        <w:rPr>
          <w:rFonts w:ascii="Times New Roman" w:hAnsi="Times New Roman" w:cs="Times New Roman"/>
          <w:sz w:val="24"/>
          <w:szCs w:val="24"/>
          <w:lang w:val="uk-UA"/>
        </w:rPr>
        <w:t>Товариства</w:t>
      </w:r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у мережі Інтернет;</w:t>
      </w:r>
    </w:p>
    <w:p w14:paraId="5642DF4D" w14:textId="77777777" w:rsidR="0061725C" w:rsidRDefault="00AD46C1" w:rsidP="0061725C">
      <w:pPr>
        <w:pStyle w:val="af2"/>
        <w:numPr>
          <w:ilvl w:val="2"/>
          <w:numId w:val="28"/>
        </w:numPr>
        <w:shd w:val="clear" w:color="auto" w:fill="FFFFFF" w:themeFill="background1"/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725C">
        <w:rPr>
          <w:rFonts w:ascii="Times New Roman" w:hAnsi="Times New Roman" w:cs="Times New Roman"/>
          <w:sz w:val="24"/>
          <w:szCs w:val="24"/>
          <w:lang w:val="uk-UA"/>
        </w:rPr>
        <w:t>здійснює облік складених протоколів за результатами розгляду скарг заявників;</w:t>
      </w:r>
    </w:p>
    <w:p w14:paraId="5567E072" w14:textId="77777777" w:rsidR="0061725C" w:rsidRDefault="00AD46C1" w:rsidP="0061725C">
      <w:pPr>
        <w:pStyle w:val="af2"/>
        <w:numPr>
          <w:ilvl w:val="2"/>
          <w:numId w:val="28"/>
        </w:numPr>
        <w:shd w:val="clear" w:color="auto" w:fill="FFFFFF" w:themeFill="background1"/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узагальнює та вносить на розгляд керівництва </w:t>
      </w:r>
      <w:r w:rsidR="0061725C">
        <w:rPr>
          <w:rFonts w:ascii="Times New Roman" w:hAnsi="Times New Roman" w:cs="Times New Roman"/>
          <w:sz w:val="24"/>
          <w:szCs w:val="24"/>
          <w:lang w:val="uk-UA"/>
        </w:rPr>
        <w:t>Товариства</w:t>
      </w:r>
      <w:r w:rsidR="00C26C66" w:rsidRPr="006172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725C">
        <w:rPr>
          <w:rFonts w:ascii="Times New Roman" w:hAnsi="Times New Roman" w:cs="Times New Roman"/>
          <w:sz w:val="24"/>
          <w:szCs w:val="24"/>
          <w:lang w:val="uk-UA"/>
        </w:rPr>
        <w:t>пропозиції щодо створення умов для подальшого розвитку Центру;</w:t>
      </w:r>
    </w:p>
    <w:p w14:paraId="5E6A1C25" w14:textId="3AE0995A" w:rsidR="00AD46C1" w:rsidRPr="0061725C" w:rsidRDefault="00AD46C1" w:rsidP="0061725C">
      <w:pPr>
        <w:pStyle w:val="af2"/>
        <w:numPr>
          <w:ilvl w:val="2"/>
          <w:numId w:val="28"/>
        </w:numPr>
        <w:shd w:val="clear" w:color="auto" w:fill="FFFFFF" w:themeFill="background1"/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725C">
        <w:rPr>
          <w:rFonts w:ascii="Times New Roman" w:hAnsi="Times New Roman" w:cs="Times New Roman"/>
          <w:sz w:val="24"/>
          <w:szCs w:val="24"/>
          <w:lang w:val="uk-UA"/>
        </w:rPr>
        <w:t>за узагальненими матеріалами готує та надає пропозиції щодо необхідності внесення змін до  нормативно-правових актів</w:t>
      </w:r>
      <w:r w:rsidR="00C26C66" w:rsidRPr="006172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7C6AB5B" w14:textId="77777777" w:rsidR="00AD46C1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67D28BC" w14:textId="15A6F2AE" w:rsidR="00FC3743" w:rsidRPr="00BB016D" w:rsidRDefault="00046FCD" w:rsidP="0061725C">
      <w:pPr>
        <w:shd w:val="clear" w:color="auto" w:fill="FFFFFF" w:themeFill="background1"/>
        <w:tabs>
          <w:tab w:val="left" w:pos="567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b/>
          <w:bCs/>
          <w:sz w:val="24"/>
          <w:szCs w:val="24"/>
          <w:lang w:val="uk-UA"/>
        </w:rPr>
        <w:t>3</w:t>
      </w:r>
      <w:r w:rsidR="005030BE" w:rsidRPr="00AF677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966456" w:rsidRPr="00AF677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Процедура розгляд</w:t>
      </w:r>
      <w:r w:rsidR="00DF7DB8" w:rsidRPr="00AF6776">
        <w:rPr>
          <w:rFonts w:ascii="Times New Roman" w:hAnsi="Times New Roman" w:cs="Times New Roman"/>
          <w:b/>
          <w:bCs/>
          <w:sz w:val="24"/>
          <w:szCs w:val="24"/>
          <w:lang w:val="uk-UA"/>
        </w:rPr>
        <w:t>у</w:t>
      </w:r>
      <w:r w:rsidR="00F44344" w:rsidRPr="00AF677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скарг</w:t>
      </w:r>
    </w:p>
    <w:p w14:paraId="299E0B0F" w14:textId="296B5297" w:rsidR="004226C9" w:rsidRPr="00AF6776" w:rsidRDefault="00AD46C1" w:rsidP="00BB016D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3.1. Скарга, зареєстрована </w:t>
      </w:r>
      <w:r w:rsidR="00BB016D">
        <w:rPr>
          <w:rFonts w:ascii="Times New Roman" w:hAnsi="Times New Roman" w:cs="Times New Roman"/>
          <w:sz w:val="24"/>
          <w:szCs w:val="24"/>
          <w:lang w:val="uk-UA"/>
        </w:rPr>
        <w:t>Товариством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>, протягом одного дня з дня проведення реєстрації передається на розгляд Центру.</w:t>
      </w:r>
    </w:p>
    <w:p w14:paraId="705F0E0D" w14:textId="476CAFF4" w:rsidR="00A164E1" w:rsidRPr="00AF6776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3.2. З метою оперативного вирішення по суті порушених у скарзі питань та забезпечення належного інформування заявника про хід розгляду скарги та прийнятого рішення за результатом її розгляду, Центр визначає відповідального виконавця з розгляду такої скарги.</w:t>
      </w:r>
    </w:p>
    <w:p w14:paraId="04F64325" w14:textId="77777777" w:rsidR="008C4CA5" w:rsidRPr="00AF6776" w:rsidRDefault="00A164E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3.3. </w:t>
      </w:r>
      <w:r w:rsidR="00AD46C1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>Скарга підлягає залишенню без розгляду якщо:</w:t>
      </w:r>
    </w:p>
    <w:p w14:paraId="200F81D5" w14:textId="77777777" w:rsidR="0005447E" w:rsidRDefault="0005447E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3.3.1.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>заявником подано повторну скаргу, якщо попередня скарга вирішена по суті;</w:t>
      </w:r>
    </w:p>
    <w:p w14:paraId="31E55637" w14:textId="462953DF" w:rsidR="0005447E" w:rsidRDefault="0005447E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3.3.2.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>порушене у скарзі питання станом на день її подання є предметом розгляду в суді або щодо якого ухвалено судове рішення, яке набрало законної сили;</w:t>
      </w:r>
    </w:p>
    <w:p w14:paraId="5F2C3799" w14:textId="3EAF7DC9" w:rsidR="0005447E" w:rsidRDefault="0005447E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3.3.3. </w:t>
      </w:r>
      <w:r w:rsidRPr="0005447E">
        <w:rPr>
          <w:rFonts w:ascii="Times New Roman" w:hAnsi="Times New Roman" w:cs="Times New Roman"/>
          <w:sz w:val="24"/>
          <w:szCs w:val="24"/>
          <w:lang w:val="uk-UA"/>
        </w:rPr>
        <w:t xml:space="preserve">порушене у скарзі питання станом на день її подання є предметом розгляду </w:t>
      </w:r>
      <w:r>
        <w:rPr>
          <w:rFonts w:ascii="Times New Roman" w:hAnsi="Times New Roman" w:cs="Times New Roman"/>
          <w:sz w:val="24"/>
          <w:szCs w:val="24"/>
          <w:lang w:val="uk-UA"/>
        </w:rPr>
        <w:t>компетентним органом</w:t>
      </w:r>
      <w:r w:rsidRPr="0005447E">
        <w:rPr>
          <w:rFonts w:ascii="Times New Roman" w:hAnsi="Times New Roman" w:cs="Times New Roman"/>
          <w:sz w:val="24"/>
          <w:szCs w:val="24"/>
          <w:lang w:val="uk-UA"/>
        </w:rPr>
        <w:t xml:space="preserve"> або щодо якого ухвалено рішення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відповідним компетентним органом</w:t>
      </w:r>
      <w:r w:rsidRPr="0005447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10B3DD6C" w14:textId="06B973C6" w:rsidR="008C4CA5" w:rsidRPr="00AF6776" w:rsidRDefault="0005447E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3.3.4.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>скарга не підписан</w:t>
      </w:r>
      <w:r w:rsidR="003D0CC4" w:rsidRPr="00AF677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заявником та</w:t>
      </w:r>
      <w:r w:rsidR="00E55755" w:rsidRPr="00AF6776">
        <w:rPr>
          <w:rFonts w:ascii="Times New Roman" w:hAnsi="Times New Roman" w:cs="Times New Roman"/>
          <w:sz w:val="24"/>
          <w:szCs w:val="24"/>
          <w:lang w:val="uk-UA"/>
        </w:rPr>
        <w:t>/або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7383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є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>так</w:t>
      </w:r>
      <w:r w:rsidR="00837383" w:rsidRPr="00AF6776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>, з яко</w:t>
      </w:r>
      <w:r w:rsidR="003D0CC4" w:rsidRPr="00AF677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неможливо встановити авторство (анонімн</w:t>
      </w:r>
      <w:r w:rsidR="003D0CC4" w:rsidRPr="00AF677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14:paraId="0338EFBE" w14:textId="4F1DE957" w:rsidR="008E4890" w:rsidRPr="00AF6776" w:rsidRDefault="0005447E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3.3.5.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>у скарзі не викладено зміст вимоги заявника, вжито ненормативну лексику та/або образливі висловлювання;</w:t>
      </w:r>
    </w:p>
    <w:p w14:paraId="4C2B53D8" w14:textId="77777777" w:rsidR="0005447E" w:rsidRDefault="0005447E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Aptos" w:hAnsi="Times New Roman" w:cs="Times New Roman"/>
          <w:sz w:val="24"/>
          <w:szCs w:val="24"/>
          <w:lang w:val="ru-RU"/>
        </w:rPr>
        <w:t>3.3.6.</w:t>
      </w:r>
      <w:r w:rsidR="00045AF0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до скарги не </w:t>
      </w:r>
      <w:r w:rsidR="00837383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додано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документів, що підтверджують порушення прав та захист законних інтересів заявника; </w:t>
      </w:r>
    </w:p>
    <w:p w14:paraId="33C40AC1" w14:textId="44264161" w:rsidR="008C4CA5" w:rsidRPr="00AF6776" w:rsidRDefault="0005447E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3.3.7.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>скарга містить заклики, спрямовані на ліквідацію незалежності України, зміну конституційного ладу насильницьким шляхом, порушення суверенітету і територіальної цілісності держави, підрив її безпеки, незаконне захоплення державної влади, пропаганду війни, насильства, на розпалювання міжетнічної, расової, релігійної ворожнечі, посягання на права і свободи людини, здоров'я населення</w:t>
      </w:r>
      <w:r w:rsidR="00DF107D" w:rsidRPr="00AF677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8B4450D" w14:textId="41F5F6CD" w:rsidR="008E4890" w:rsidRPr="0005447E" w:rsidRDefault="008C4CA5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Про залишення скарги без розгляду, крім випадку отримання анонімної скарги, Центр повідомляє заявника письмово з відповідним обґрунтуванням.</w:t>
      </w:r>
    </w:p>
    <w:p w14:paraId="54A1F86A" w14:textId="6BE768A8" w:rsidR="008C4CA5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3.4.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Скарга розглядається та вирішується у строк не більше </w:t>
      </w:r>
      <w:r w:rsidR="008440DC" w:rsidRPr="00AF6776">
        <w:rPr>
          <w:rFonts w:ascii="Times New Roman" w:hAnsi="Times New Roman" w:cs="Times New Roman"/>
          <w:sz w:val="24"/>
          <w:szCs w:val="24"/>
          <w:lang w:val="uk-UA"/>
        </w:rPr>
        <w:t>одного місяця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F3757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дня її надходження, а скарга, яка не потребує додаткового вивчення, – невідкладно, але не пізніше п’ятнадцяти днів </w:t>
      </w:r>
      <w:r w:rsidR="001F3757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дня її </w:t>
      </w:r>
      <w:r w:rsidR="008440DC" w:rsidRPr="00AF6776">
        <w:rPr>
          <w:rFonts w:ascii="Times New Roman" w:hAnsi="Times New Roman" w:cs="Times New Roman"/>
          <w:sz w:val="24"/>
          <w:szCs w:val="24"/>
          <w:lang w:val="uk-UA"/>
        </w:rPr>
        <w:t>отримання</w:t>
      </w:r>
      <w:r w:rsidR="008C4CA5" w:rsidRPr="00AF677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99ABEA9" w14:textId="4F8FA661" w:rsidR="00AD46C1" w:rsidRPr="00AF6776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Якщо в місячний термін вирішити порушені у скарзі питання неможливо, Центр</w:t>
      </w:r>
      <w:r w:rsidR="0005447E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визначається термін, необхідний для його розгляду, про що повідомляється особа, яка направила скаргу. Загальний термін надання відповіді не може перевищувати 45 днів.</w:t>
      </w:r>
    </w:p>
    <w:p w14:paraId="7413E425" w14:textId="5680F364" w:rsidR="00AD46C1" w:rsidRPr="00AF6776" w:rsidRDefault="00AD46C1" w:rsidP="00AF6776">
      <w:pPr>
        <w:shd w:val="clear" w:color="auto" w:fill="FFFFFF" w:themeFill="background1"/>
        <w:tabs>
          <w:tab w:val="left" w:pos="567"/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3.5.</w:t>
      </w:r>
      <w:r w:rsidR="00522E9A" w:rsidRPr="00AF6776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На прохання заявника </w:t>
      </w:r>
      <w:r w:rsidR="0005447E">
        <w:rPr>
          <w:rFonts w:ascii="Times New Roman" w:hAnsi="Times New Roman" w:cs="Times New Roman"/>
          <w:sz w:val="24"/>
          <w:szCs w:val="24"/>
          <w:lang w:val="uk-UA"/>
        </w:rPr>
        <w:t xml:space="preserve">Товариство 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організовує розгляд його скарги за його участі шляхом проведення робочої зустрічі. </w:t>
      </w:r>
    </w:p>
    <w:p w14:paraId="0782209E" w14:textId="21CAA93E" w:rsidR="00AD46C1" w:rsidRPr="0005447E" w:rsidRDefault="008C4CA5" w:rsidP="0005447E">
      <w:pPr>
        <w:shd w:val="clear" w:color="auto" w:fill="FFFFFF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F67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робочу зустріч можуть бути запрошені представники структурних підрозділів </w:t>
      </w:r>
      <w:r w:rsidR="000544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Товариства та(або) залучені на відповідних правових підставах треті особи</w:t>
      </w:r>
      <w:r w:rsidRPr="00AF67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повного та всебічного розгляду питання, порушеного у скарзі.</w:t>
      </w:r>
    </w:p>
    <w:p w14:paraId="4E773A2E" w14:textId="76CB7368" w:rsidR="00AD46C1" w:rsidRPr="00AF6776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3.6. На робочій зустрічі розглядається позиція всіх учасників цієї зустрічі, документи, пояснення та інша інформація, що стосуються питання, порушеного у скарзі.</w:t>
      </w:r>
    </w:p>
    <w:p w14:paraId="7EEB8357" w14:textId="0796ABB3" w:rsidR="00321A3B" w:rsidRPr="00AF6776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3.7. </w:t>
      </w:r>
      <w:r w:rsidR="0005447E">
        <w:rPr>
          <w:rFonts w:ascii="Times New Roman" w:hAnsi="Times New Roman" w:cs="Times New Roman"/>
          <w:sz w:val="24"/>
          <w:szCs w:val="24"/>
          <w:lang w:val="uk-UA"/>
        </w:rPr>
        <w:t>Товариство</w:t>
      </w:r>
      <w:r w:rsidR="00321A3B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може ініціювати проведення робочої зустрічі за участю представників НКРЕКП та </w:t>
      </w:r>
      <w:proofErr w:type="spellStart"/>
      <w:r w:rsidR="00321A3B" w:rsidRPr="00AF6776">
        <w:rPr>
          <w:rFonts w:ascii="Times New Roman" w:hAnsi="Times New Roman" w:cs="Times New Roman"/>
          <w:sz w:val="24"/>
          <w:szCs w:val="24"/>
          <w:lang w:val="uk-UA"/>
        </w:rPr>
        <w:t>Держенергонагляду</w:t>
      </w:r>
      <w:proofErr w:type="spellEnd"/>
      <w:r w:rsidR="00321A3B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(за їх згодою).</w:t>
      </w:r>
    </w:p>
    <w:p w14:paraId="2327D3F0" w14:textId="1DCE2D52" w:rsidR="00140B9A" w:rsidRPr="00AF6776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3.8. Відповідальний виконавець не пізніше</w:t>
      </w:r>
      <w:r w:rsidR="0005447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ніж за 3 робочі дні до дня проведення робочої зустрічі інформує заявника та інших учасників розгляду скарги про час, дату та місце розгляду скарги, а у разі проведення розгляду дистанційн</w:t>
      </w:r>
      <w:r w:rsidR="00180546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о, 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>за допомогою застосування технічних засобів, надсилає на електронні адреси учасників розгляду скарги посилання на неї.</w:t>
      </w:r>
    </w:p>
    <w:p w14:paraId="53E700CF" w14:textId="09AD6986" w:rsidR="00AD46C1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3.9. Учасники розгляду скарги не пізніше ніж за один робочий день до дня проведення робочої зустрічі мають повідомити Центр про свою участь під час розгляду скарги.</w:t>
      </w:r>
    </w:p>
    <w:p w14:paraId="66008663" w14:textId="2AB76513" w:rsidR="0005447E" w:rsidRPr="00AF6776" w:rsidRDefault="0005447E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Неповідомлення учасниками зустрічі про свою участь вважається відмовою від участі у такій зустрічі, не </w:t>
      </w:r>
      <w:r w:rsidR="00C265E4">
        <w:rPr>
          <w:rFonts w:ascii="Times New Roman" w:hAnsi="Times New Roman" w:cs="Times New Roman"/>
          <w:sz w:val="24"/>
          <w:szCs w:val="24"/>
          <w:lang w:val="uk-UA"/>
        </w:rPr>
        <w:t>перешкоджає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її проведенню та подальшому прийняттю рішень за наслідками розгляду такої скарги.</w:t>
      </w:r>
    </w:p>
    <w:p w14:paraId="3A868089" w14:textId="1D7E4050" w:rsidR="00AD46C1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3.10. За результатами розгляду скарги під час робочої зустрічі відповідальний виконавець складає протокол, у якому зазначає: </w:t>
      </w:r>
    </w:p>
    <w:p w14:paraId="3BBCFBB5" w14:textId="77777777" w:rsidR="0005447E" w:rsidRDefault="00AD46C1" w:rsidP="0005447E">
      <w:pPr>
        <w:pStyle w:val="af2"/>
        <w:numPr>
          <w:ilvl w:val="2"/>
          <w:numId w:val="29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447E">
        <w:rPr>
          <w:rFonts w:ascii="Times New Roman" w:hAnsi="Times New Roman" w:cs="Times New Roman"/>
          <w:sz w:val="24"/>
          <w:szCs w:val="24"/>
          <w:lang w:val="uk-UA"/>
        </w:rPr>
        <w:t>дату проведення робочої зустрічі;</w:t>
      </w:r>
    </w:p>
    <w:p w14:paraId="3D1BFF32" w14:textId="77777777" w:rsidR="0005447E" w:rsidRDefault="00AD46C1" w:rsidP="0005447E">
      <w:pPr>
        <w:pStyle w:val="af2"/>
        <w:numPr>
          <w:ilvl w:val="2"/>
          <w:numId w:val="29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447E">
        <w:rPr>
          <w:rFonts w:ascii="Times New Roman" w:hAnsi="Times New Roman" w:cs="Times New Roman"/>
          <w:sz w:val="24"/>
          <w:szCs w:val="24"/>
          <w:lang w:val="uk-UA"/>
        </w:rPr>
        <w:t>інформацію про проведення розгляду скарги в приміщені Центру або дистанційно (за допомогою застосування технічних засобів);</w:t>
      </w:r>
    </w:p>
    <w:p w14:paraId="5E89BE58" w14:textId="77777777" w:rsidR="0005447E" w:rsidRDefault="00AD46C1" w:rsidP="0005447E">
      <w:pPr>
        <w:pStyle w:val="af2"/>
        <w:numPr>
          <w:ilvl w:val="2"/>
          <w:numId w:val="29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447E">
        <w:rPr>
          <w:rFonts w:ascii="Times New Roman" w:hAnsi="Times New Roman" w:cs="Times New Roman"/>
          <w:sz w:val="24"/>
          <w:szCs w:val="24"/>
          <w:lang w:val="uk-UA"/>
        </w:rPr>
        <w:t xml:space="preserve">учасників робочої </w:t>
      </w:r>
      <w:proofErr w:type="spellStart"/>
      <w:r w:rsidR="00321A3B" w:rsidRPr="0005447E">
        <w:rPr>
          <w:rFonts w:ascii="Times New Roman" w:eastAsia="Aptos" w:hAnsi="Times New Roman" w:cs="Times New Roman"/>
          <w:sz w:val="24"/>
          <w:szCs w:val="24"/>
        </w:rPr>
        <w:t>зустрічі</w:t>
      </w:r>
      <w:proofErr w:type="spellEnd"/>
      <w:r w:rsidRPr="0005447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F3A1B99" w14:textId="77777777" w:rsidR="0005447E" w:rsidRDefault="00AD46C1" w:rsidP="0005447E">
      <w:pPr>
        <w:pStyle w:val="af2"/>
        <w:numPr>
          <w:ilvl w:val="2"/>
          <w:numId w:val="29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447E">
        <w:rPr>
          <w:rFonts w:ascii="Times New Roman" w:hAnsi="Times New Roman" w:cs="Times New Roman"/>
          <w:sz w:val="24"/>
          <w:szCs w:val="24"/>
          <w:lang w:val="uk-UA"/>
        </w:rPr>
        <w:t>суть скарги;</w:t>
      </w:r>
    </w:p>
    <w:p w14:paraId="092CAC0E" w14:textId="77777777" w:rsidR="0005447E" w:rsidRDefault="00AD46C1" w:rsidP="0005447E">
      <w:pPr>
        <w:pStyle w:val="af2"/>
        <w:numPr>
          <w:ilvl w:val="2"/>
          <w:numId w:val="29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447E">
        <w:rPr>
          <w:rFonts w:ascii="Times New Roman" w:hAnsi="Times New Roman" w:cs="Times New Roman"/>
          <w:sz w:val="24"/>
          <w:szCs w:val="24"/>
          <w:lang w:val="uk-UA"/>
        </w:rPr>
        <w:t xml:space="preserve">наявні документи (копії документів), які додавалися до скарги;  </w:t>
      </w:r>
    </w:p>
    <w:p w14:paraId="3CEA50D1" w14:textId="77777777" w:rsidR="0005447E" w:rsidRDefault="00AD46C1" w:rsidP="0005447E">
      <w:pPr>
        <w:pStyle w:val="af2"/>
        <w:numPr>
          <w:ilvl w:val="2"/>
          <w:numId w:val="29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447E">
        <w:rPr>
          <w:rFonts w:ascii="Times New Roman" w:hAnsi="Times New Roman" w:cs="Times New Roman"/>
          <w:sz w:val="24"/>
          <w:szCs w:val="24"/>
          <w:lang w:val="uk-UA"/>
        </w:rPr>
        <w:t xml:space="preserve">прийняте </w:t>
      </w:r>
      <w:r w:rsidR="0071715B" w:rsidRPr="0005447E">
        <w:rPr>
          <w:rFonts w:ascii="Times New Roman" w:hAnsi="Times New Roman" w:cs="Times New Roman"/>
          <w:sz w:val="24"/>
          <w:szCs w:val="24"/>
          <w:lang w:val="uk-UA"/>
        </w:rPr>
        <w:t xml:space="preserve">на робочій зустрічі </w:t>
      </w:r>
      <w:r w:rsidRPr="0005447E">
        <w:rPr>
          <w:rFonts w:ascii="Times New Roman" w:hAnsi="Times New Roman" w:cs="Times New Roman"/>
          <w:sz w:val="24"/>
          <w:szCs w:val="24"/>
          <w:lang w:val="uk-UA"/>
        </w:rPr>
        <w:t>рішення;</w:t>
      </w:r>
    </w:p>
    <w:p w14:paraId="22926D6C" w14:textId="76372744" w:rsidR="00AD46C1" w:rsidRPr="0005447E" w:rsidRDefault="00AD46C1" w:rsidP="0005447E">
      <w:pPr>
        <w:pStyle w:val="af2"/>
        <w:numPr>
          <w:ilvl w:val="2"/>
          <w:numId w:val="29"/>
        </w:numPr>
        <w:shd w:val="clear" w:color="auto" w:fill="FFFFFF" w:themeFill="background1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447E">
        <w:rPr>
          <w:rFonts w:ascii="Times New Roman" w:hAnsi="Times New Roman" w:cs="Times New Roman"/>
          <w:sz w:val="24"/>
          <w:szCs w:val="24"/>
          <w:lang w:val="uk-UA"/>
        </w:rPr>
        <w:t>порядок оскарження прийнятого рішення.</w:t>
      </w:r>
    </w:p>
    <w:p w14:paraId="6C5FA74C" w14:textId="262E0C03" w:rsidR="00AD46C1" w:rsidRPr="00AF6776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Протокол розгляду скарги підписується </w:t>
      </w:r>
      <w:r w:rsidR="0005447E">
        <w:rPr>
          <w:rFonts w:ascii="Times New Roman" w:hAnsi="Times New Roman" w:cs="Times New Roman"/>
          <w:sz w:val="24"/>
          <w:szCs w:val="24"/>
          <w:lang w:val="uk-UA"/>
        </w:rPr>
        <w:t>Генеральним директором Товариства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та відповідальним виконавцем.</w:t>
      </w:r>
    </w:p>
    <w:p w14:paraId="782FF396" w14:textId="24404817" w:rsidR="004B3056" w:rsidRPr="00AF6776" w:rsidRDefault="00AD46C1" w:rsidP="004973BF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3.11. </w:t>
      </w:r>
      <w:r w:rsidR="004B3056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розгляду скарги відповідальний виконавець, з урахуванням протоколу розгляду скарги під час робочої зустрічі, готує </w:t>
      </w:r>
      <w:proofErr w:type="spellStart"/>
      <w:r w:rsidR="004B3056" w:rsidRPr="00AF6776">
        <w:rPr>
          <w:rFonts w:ascii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="004B3056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відповіді, який містить рішення про задоволення або про відмову у задоволенні скарги, та надає його на погодження </w:t>
      </w:r>
      <w:r w:rsidR="0005447E">
        <w:rPr>
          <w:rFonts w:ascii="Times New Roman" w:hAnsi="Times New Roman" w:cs="Times New Roman"/>
          <w:sz w:val="24"/>
          <w:szCs w:val="24"/>
          <w:lang w:val="uk-UA"/>
        </w:rPr>
        <w:t>Генеральному директору Товариства</w:t>
      </w:r>
      <w:r w:rsidR="004B3056" w:rsidRPr="00AF677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F37254" w14:textId="5EBFBD87" w:rsidR="00AD46C1" w:rsidRPr="00AF6776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3.12. Відповідь на скаргу надсилається заявнику у спосіб, у який вона була надіслана </w:t>
      </w:r>
      <w:r w:rsidR="0005447E">
        <w:rPr>
          <w:rFonts w:ascii="Times New Roman" w:hAnsi="Times New Roman" w:cs="Times New Roman"/>
          <w:sz w:val="24"/>
          <w:szCs w:val="24"/>
          <w:lang w:val="uk-UA"/>
        </w:rPr>
        <w:t>Товариству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, якщо про іншу форму надання відповіді не вказано заявником у скарзі. У разі </w:t>
      </w:r>
      <w:r w:rsidR="0005447E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>одання заявником</w:t>
      </w:r>
      <w:r w:rsidR="005334E0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до скарги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оригіналів документів такі документи повертаються заявнику.</w:t>
      </w:r>
    </w:p>
    <w:p w14:paraId="70B24CE2" w14:textId="727D1763" w:rsidR="00321A3B" w:rsidRPr="00AF6776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3.13. </w:t>
      </w:r>
      <w:r w:rsidR="00321A3B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На підставі скарг заявників, листів-відповідей, рішень за результатами розгляду скарг </w:t>
      </w:r>
      <w:r w:rsidR="006605CF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Центр </w:t>
      </w:r>
      <w:r w:rsidR="00321A3B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готує типові питання-відповіді, які оприлюднюються на сторінці/розділі «Центр розгляду скарг» офіційного </w:t>
      </w:r>
      <w:proofErr w:type="spellStart"/>
      <w:r w:rsidR="00321A3B" w:rsidRPr="00AF6776">
        <w:rPr>
          <w:rFonts w:ascii="Times New Roman" w:hAnsi="Times New Roman" w:cs="Times New Roman"/>
          <w:sz w:val="24"/>
          <w:szCs w:val="24"/>
          <w:lang w:val="uk-UA"/>
        </w:rPr>
        <w:t>вебсайту</w:t>
      </w:r>
      <w:proofErr w:type="spellEnd"/>
      <w:r w:rsidR="00321A3B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5447E">
        <w:rPr>
          <w:rFonts w:ascii="Times New Roman" w:hAnsi="Times New Roman" w:cs="Times New Roman"/>
          <w:sz w:val="24"/>
          <w:szCs w:val="24"/>
          <w:lang w:val="uk-UA"/>
        </w:rPr>
        <w:t>Товариства</w:t>
      </w:r>
      <w:r w:rsidR="00321A3B" w:rsidRPr="00AF677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D3B3DFB" w14:textId="3436A506" w:rsidR="00AD46C1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3.14. У разі якщо скарга заявника не підлягає задоволенню</w:t>
      </w:r>
      <w:r w:rsidR="0076440D" w:rsidRPr="00AF6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6776">
        <w:rPr>
          <w:rFonts w:ascii="Times New Roman" w:hAnsi="Times New Roman" w:cs="Times New Roman"/>
          <w:sz w:val="24"/>
          <w:szCs w:val="24"/>
          <w:lang w:val="uk-UA"/>
        </w:rPr>
        <w:t>Центр у відповіді заявнику роз’яснює порядок його дій щодо оскарження такого рішення.</w:t>
      </w:r>
    </w:p>
    <w:p w14:paraId="5DDA6D6E" w14:textId="24F3B5C2" w:rsidR="00AD46C1" w:rsidRPr="00AF6776" w:rsidRDefault="00AD46C1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C05FA48" w14:textId="37001E24" w:rsidR="00613E4B" w:rsidRPr="00AF6776" w:rsidRDefault="00613E4B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</w:t>
      </w:r>
    </w:p>
    <w:p w14:paraId="2FCBFE36" w14:textId="230BA722" w:rsidR="00C23C90" w:rsidRPr="00AF6776" w:rsidRDefault="00C23C90" w:rsidP="00AF6776">
      <w:pPr>
        <w:shd w:val="clear" w:color="auto" w:fill="FFFFFF" w:themeFill="background1"/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776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3FE43CDA" w14:textId="77777777" w:rsidR="00C23C90" w:rsidRPr="00AF6776" w:rsidRDefault="00C23C90" w:rsidP="00AF6776">
      <w:pPr>
        <w:shd w:val="clear" w:color="auto" w:fill="FFFFFF" w:themeFill="background1"/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C23C90" w:rsidRPr="00AF6776" w:rsidSect="0061725C">
          <w:headerReference w:type="default" r:id="rId9"/>
          <w:pgSz w:w="11906" w:h="16838"/>
          <w:pgMar w:top="1134" w:right="707" w:bottom="764" w:left="1701" w:header="708" w:footer="708" w:gutter="0"/>
          <w:cols w:space="708"/>
          <w:titlePg/>
          <w:docGrid w:linePitch="360"/>
        </w:sectPr>
      </w:pPr>
    </w:p>
    <w:p w14:paraId="44D79BBF" w14:textId="77777777" w:rsidR="00AD46C1" w:rsidRPr="00EC216F" w:rsidRDefault="00AD46C1" w:rsidP="00B03CC4">
      <w:pPr>
        <w:shd w:val="clear" w:color="auto" w:fill="FFFFFF" w:themeFill="background1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B562868" w14:textId="1E08D2DE" w:rsidR="00AD46C1" w:rsidRPr="0005447E" w:rsidRDefault="00AD46C1" w:rsidP="0005447E">
      <w:pPr>
        <w:shd w:val="clear" w:color="auto" w:fill="FFFFFF"/>
        <w:tabs>
          <w:tab w:val="left" w:pos="567"/>
        </w:tabs>
        <w:ind w:left="10773" w:right="4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en-GB" w:bidi="he-IL"/>
        </w:rPr>
      </w:pPr>
      <w:r w:rsidRPr="00054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en-GB" w:bidi="he-IL"/>
        </w:rPr>
        <w:t xml:space="preserve">Додаток </w:t>
      </w:r>
      <w:r w:rsidR="00B03C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en-GB" w:bidi="he-IL"/>
        </w:rPr>
        <w:t xml:space="preserve">№ </w:t>
      </w:r>
      <w:r w:rsidRPr="00054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en-GB" w:bidi="he-IL"/>
        </w:rPr>
        <w:t>1</w:t>
      </w:r>
    </w:p>
    <w:p w14:paraId="5358D860" w14:textId="4B84E5C2" w:rsidR="00AD46C1" w:rsidRPr="0005447E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left="1077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en-GB" w:bidi="he-IL"/>
        </w:rPr>
      </w:pPr>
      <w:r w:rsidRPr="00054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en-GB" w:bidi="he-IL"/>
        </w:rPr>
        <w:t xml:space="preserve">до </w:t>
      </w:r>
      <w:r w:rsidR="0005447E" w:rsidRPr="00054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en-GB" w:bidi="he-IL"/>
        </w:rPr>
        <w:t>П</w:t>
      </w:r>
      <w:r w:rsidRPr="00054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en-GB" w:bidi="he-IL"/>
        </w:rPr>
        <w:t xml:space="preserve">оложення про </w:t>
      </w:r>
    </w:p>
    <w:p w14:paraId="1271B65E" w14:textId="34DF4BD9" w:rsidR="00AD46C1" w:rsidRPr="0005447E" w:rsidRDefault="00AD46C1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left="1077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054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en-GB" w:bidi="he-IL"/>
        </w:rPr>
        <w:t>Центр  розгляду скарг</w:t>
      </w:r>
      <w:r w:rsidRPr="00054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</w:p>
    <w:p w14:paraId="3F511329" w14:textId="77777777" w:rsidR="0005447E" w:rsidRPr="0005447E" w:rsidRDefault="0005447E" w:rsidP="0005447E">
      <w:pPr>
        <w:shd w:val="clear" w:color="auto" w:fill="FFFFFF" w:themeFill="background1"/>
        <w:tabs>
          <w:tab w:val="left" w:pos="567"/>
        </w:tabs>
        <w:spacing w:after="0" w:line="240" w:lineRule="auto"/>
        <w:ind w:left="1077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5447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Товариства з обмеженою відповідальністю </w:t>
      </w:r>
    </w:p>
    <w:p w14:paraId="3AD61213" w14:textId="2003DC66" w:rsidR="00AD46C1" w:rsidRPr="00B03CC4" w:rsidRDefault="0005447E" w:rsidP="00B03CC4">
      <w:pPr>
        <w:shd w:val="clear" w:color="auto" w:fill="FFFFFF" w:themeFill="background1"/>
        <w:tabs>
          <w:tab w:val="left" w:pos="567"/>
        </w:tabs>
        <w:spacing w:after="0" w:line="240" w:lineRule="auto"/>
        <w:ind w:left="1077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5447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«ЕЕС-ТРЕЙД»</w:t>
      </w:r>
    </w:p>
    <w:p w14:paraId="34CA4B21" w14:textId="77777777" w:rsidR="00AD46C1" w:rsidRPr="00EC216F" w:rsidRDefault="00AD46C1" w:rsidP="00844423">
      <w:pPr>
        <w:shd w:val="clear" w:color="auto" w:fill="FFFFFF" w:themeFill="background1"/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FB0FDF0" w14:textId="77777777" w:rsidR="00AD46C1" w:rsidRPr="00EC216F" w:rsidRDefault="00AD46C1" w:rsidP="00844423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C21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Звіт</w:t>
      </w:r>
    </w:p>
    <w:p w14:paraId="5A8E2EDD" w14:textId="5C14C187" w:rsidR="00AD46C1" w:rsidRPr="00B03CC4" w:rsidRDefault="00AD46C1" w:rsidP="00B03CC4">
      <w:pPr>
        <w:pBdr>
          <w:bottom w:val="single" w:sz="4" w:space="1" w:color="auto"/>
        </w:pBd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trike/>
          <w:sz w:val="28"/>
          <w:szCs w:val="28"/>
          <w:lang w:val="uk-UA"/>
        </w:rPr>
      </w:pPr>
      <w:r w:rsidRPr="00B03CC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bidi="he-IL"/>
        </w:rPr>
        <w:t xml:space="preserve">щодо розгляду </w:t>
      </w:r>
      <w:r w:rsidR="005334E0" w:rsidRPr="00B03CC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bidi="he-IL"/>
        </w:rPr>
        <w:t xml:space="preserve">скарг </w:t>
      </w:r>
      <w:r w:rsidRPr="00B03CC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bidi="he-IL"/>
        </w:rPr>
        <w:t xml:space="preserve">Центром </w:t>
      </w:r>
      <w:r w:rsidR="00B03CC4" w:rsidRPr="00B03CC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bidi="he-IL"/>
        </w:rPr>
        <w:t>розгляду скарг ТОВ «ЕЕС-ТРЕЙД»</w:t>
      </w:r>
    </w:p>
    <w:p w14:paraId="4AD1FBE5" w14:textId="77777777" w:rsidR="00844423" w:rsidRPr="00EC216F" w:rsidRDefault="00844423" w:rsidP="00844423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21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____ квартал _____ року</w:t>
      </w:r>
    </w:p>
    <w:p w14:paraId="3399B75D" w14:textId="77777777" w:rsidR="00AD46C1" w:rsidRPr="00EC216F" w:rsidRDefault="00AD46C1" w:rsidP="00844423">
      <w:pPr>
        <w:shd w:val="clear" w:color="auto" w:fill="FFFFFF" w:themeFill="background1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Style w:val="1"/>
        <w:tblW w:w="1516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1984"/>
        <w:gridCol w:w="1653"/>
        <w:gridCol w:w="1590"/>
        <w:gridCol w:w="1487"/>
        <w:gridCol w:w="1443"/>
        <w:gridCol w:w="506"/>
        <w:gridCol w:w="506"/>
        <w:gridCol w:w="2171"/>
      </w:tblGrid>
      <w:tr w:rsidR="00EC216F" w:rsidRPr="00C265E4" w14:paraId="6028D37A" w14:textId="77777777" w:rsidTr="00B03CC4">
        <w:trPr>
          <w:trHeight w:val="1407"/>
        </w:trPr>
        <w:tc>
          <w:tcPr>
            <w:tcW w:w="567" w:type="dxa"/>
            <w:vMerge w:val="restart"/>
          </w:tcPr>
          <w:p w14:paraId="2B1C3C6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  <w:p w14:paraId="75454E0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  <w:p w14:paraId="7ECF0E8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  <w:p w14:paraId="686D1C7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3261" w:type="dxa"/>
            <w:vMerge w:val="restart"/>
            <w:vAlign w:val="center"/>
          </w:tcPr>
          <w:p w14:paraId="3CEB0AAE" w14:textId="6F5B2655" w:rsidR="00AD46C1" w:rsidRPr="00EC216F" w:rsidRDefault="005334E0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Питання,</w:t>
            </w:r>
          </w:p>
          <w:p w14:paraId="2005872F" w14:textId="7D33AD4C" w:rsidR="005334E0" w:rsidRPr="00EC216F" w:rsidRDefault="00AD46C1" w:rsidP="00B03CC4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 xml:space="preserve">з якими звертались заявники зі скаргою до </w:t>
            </w:r>
            <w:r w:rsidR="00B03CC4">
              <w:rPr>
                <w:sz w:val="28"/>
                <w:szCs w:val="28"/>
                <w:lang w:val="uk-UA" w:eastAsia="ru-RU"/>
              </w:rPr>
              <w:t xml:space="preserve">Товариства </w:t>
            </w:r>
          </w:p>
        </w:tc>
        <w:tc>
          <w:tcPr>
            <w:tcW w:w="1984" w:type="dxa"/>
            <w:vMerge w:val="restart"/>
          </w:tcPr>
          <w:p w14:paraId="0F1FE4F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 xml:space="preserve">Кількість зареєстрованих  скарг </w:t>
            </w:r>
          </w:p>
        </w:tc>
        <w:tc>
          <w:tcPr>
            <w:tcW w:w="1653" w:type="dxa"/>
            <w:vMerge w:val="restart"/>
          </w:tcPr>
          <w:p w14:paraId="55A0088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Кількість складених протоколів</w:t>
            </w:r>
          </w:p>
        </w:tc>
        <w:tc>
          <w:tcPr>
            <w:tcW w:w="1590" w:type="dxa"/>
            <w:vMerge w:val="restart"/>
          </w:tcPr>
          <w:p w14:paraId="7775498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trike/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 xml:space="preserve">Кількість наданих </w:t>
            </w:r>
          </w:p>
          <w:p w14:paraId="6993FD9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 xml:space="preserve">відповідей </w:t>
            </w:r>
          </w:p>
        </w:tc>
        <w:tc>
          <w:tcPr>
            <w:tcW w:w="2930" w:type="dxa"/>
            <w:gridSpan w:val="2"/>
            <w:vAlign w:val="center"/>
          </w:tcPr>
          <w:p w14:paraId="6D737F0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Питання вирішено шляхом надання письмової відповіді заявнику (кількість)</w:t>
            </w:r>
          </w:p>
        </w:tc>
        <w:tc>
          <w:tcPr>
            <w:tcW w:w="3183" w:type="dxa"/>
            <w:gridSpan w:val="3"/>
            <w:vAlign w:val="center"/>
          </w:tcPr>
          <w:p w14:paraId="02DC800B" w14:textId="08D1FB2A" w:rsidR="00AD46C1" w:rsidRPr="00EC216F" w:rsidRDefault="005334E0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 xml:space="preserve">Звернення, розглянуті шляхом надання письмової відповіді за запитом </w:t>
            </w:r>
            <w:r w:rsidRPr="00EC216F">
              <w:rPr>
                <w:strike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EC216F" w:rsidRPr="00C265E4" w14:paraId="3D8A30F1" w14:textId="77777777" w:rsidTr="00B03CC4">
        <w:trPr>
          <w:cantSplit/>
          <w:trHeight w:val="2711"/>
        </w:trPr>
        <w:tc>
          <w:tcPr>
            <w:tcW w:w="567" w:type="dxa"/>
            <w:vMerge/>
          </w:tcPr>
          <w:p w14:paraId="1945D2F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vMerge/>
          </w:tcPr>
          <w:p w14:paraId="26BBA1A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vMerge/>
          </w:tcPr>
          <w:p w14:paraId="07346B0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  <w:vMerge/>
          </w:tcPr>
          <w:p w14:paraId="00FB386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  <w:vMerge/>
          </w:tcPr>
          <w:p w14:paraId="40AF6BC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</w:tcPr>
          <w:p w14:paraId="24C5CEF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про задоволення вимог заявника</w:t>
            </w:r>
          </w:p>
        </w:tc>
        <w:tc>
          <w:tcPr>
            <w:tcW w:w="1443" w:type="dxa"/>
          </w:tcPr>
          <w:p w14:paraId="53A2993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про відмову у задоволенні вимог заявника</w:t>
            </w:r>
          </w:p>
        </w:tc>
        <w:tc>
          <w:tcPr>
            <w:tcW w:w="506" w:type="dxa"/>
            <w:textDirection w:val="btLr"/>
            <w:vAlign w:val="center"/>
          </w:tcPr>
          <w:p w14:paraId="1FDD0D5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ind w:left="113" w:right="113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НКРЕКП</w:t>
            </w:r>
          </w:p>
        </w:tc>
        <w:tc>
          <w:tcPr>
            <w:tcW w:w="506" w:type="dxa"/>
            <w:textDirection w:val="btLr"/>
            <w:vAlign w:val="center"/>
          </w:tcPr>
          <w:p w14:paraId="7E551F6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ind w:left="113" w:right="113"/>
              <w:jc w:val="center"/>
              <w:rPr>
                <w:sz w:val="28"/>
                <w:szCs w:val="28"/>
                <w:lang w:val="uk-UA" w:eastAsia="ru-RU"/>
              </w:rPr>
            </w:pPr>
            <w:proofErr w:type="spellStart"/>
            <w:r w:rsidRPr="00EC216F">
              <w:rPr>
                <w:sz w:val="28"/>
                <w:szCs w:val="28"/>
                <w:lang w:val="uk-UA" w:eastAsia="ru-RU"/>
              </w:rPr>
              <w:t>Держенергонагляду</w:t>
            </w:r>
            <w:proofErr w:type="spellEnd"/>
          </w:p>
        </w:tc>
        <w:tc>
          <w:tcPr>
            <w:tcW w:w="2171" w:type="dxa"/>
            <w:textDirection w:val="btLr"/>
            <w:vAlign w:val="center"/>
          </w:tcPr>
          <w:p w14:paraId="22A20AEF" w14:textId="1B6D3304" w:rsidR="00AD46C1" w:rsidRPr="00EC216F" w:rsidRDefault="00731009" w:rsidP="00844423">
            <w:pPr>
              <w:shd w:val="clear" w:color="auto" w:fill="FFFFFF" w:themeFill="background1"/>
              <w:tabs>
                <w:tab w:val="left" w:pos="567"/>
              </w:tabs>
              <w:ind w:left="113" w:right="113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і</w:t>
            </w:r>
            <w:r w:rsidR="00AD46C1" w:rsidRPr="00EC216F">
              <w:rPr>
                <w:sz w:val="28"/>
                <w:szCs w:val="28"/>
                <w:lang w:val="uk-UA" w:eastAsia="ru-RU"/>
              </w:rPr>
              <w:t>ншо</w:t>
            </w:r>
            <w:r w:rsidR="005334E0" w:rsidRPr="00EC216F">
              <w:rPr>
                <w:sz w:val="28"/>
                <w:szCs w:val="28"/>
                <w:lang w:val="uk-UA" w:eastAsia="ru-RU"/>
              </w:rPr>
              <w:t>го</w:t>
            </w:r>
            <w:r w:rsidR="00AD46C1" w:rsidRPr="00EC216F">
              <w:rPr>
                <w:sz w:val="28"/>
                <w:szCs w:val="28"/>
                <w:lang w:val="uk-UA" w:eastAsia="ru-RU"/>
              </w:rPr>
              <w:t xml:space="preserve"> державно</w:t>
            </w:r>
            <w:r w:rsidR="005334E0" w:rsidRPr="00EC216F">
              <w:rPr>
                <w:sz w:val="28"/>
                <w:szCs w:val="28"/>
                <w:lang w:val="uk-UA" w:eastAsia="ru-RU"/>
              </w:rPr>
              <w:t>го</w:t>
            </w:r>
            <w:r w:rsidR="00AD46C1" w:rsidRPr="00EC216F">
              <w:rPr>
                <w:sz w:val="28"/>
                <w:szCs w:val="28"/>
                <w:lang w:val="uk-UA" w:eastAsia="ru-RU"/>
              </w:rPr>
              <w:t xml:space="preserve"> органу, підприємст</w:t>
            </w:r>
            <w:r w:rsidR="005334E0" w:rsidRPr="00EC216F">
              <w:rPr>
                <w:sz w:val="28"/>
                <w:szCs w:val="28"/>
                <w:lang w:val="uk-UA" w:eastAsia="ru-RU"/>
              </w:rPr>
              <w:t>ва</w:t>
            </w:r>
            <w:r w:rsidR="00AD46C1" w:rsidRPr="00EC216F">
              <w:rPr>
                <w:sz w:val="28"/>
                <w:szCs w:val="28"/>
                <w:lang w:val="uk-UA" w:eastAsia="ru-RU"/>
              </w:rPr>
              <w:t>/установ</w:t>
            </w:r>
            <w:r w:rsidR="005334E0" w:rsidRPr="00EC216F">
              <w:rPr>
                <w:sz w:val="28"/>
                <w:szCs w:val="28"/>
                <w:lang w:val="uk-UA" w:eastAsia="ru-RU"/>
              </w:rPr>
              <w:t>и</w:t>
            </w:r>
            <w:r w:rsidR="00AD46C1" w:rsidRPr="00EC216F">
              <w:rPr>
                <w:sz w:val="28"/>
                <w:szCs w:val="28"/>
                <w:lang w:val="uk-UA" w:eastAsia="ru-RU"/>
              </w:rPr>
              <w:t>/організації або посадов</w:t>
            </w:r>
            <w:r w:rsidR="005334E0" w:rsidRPr="00EC216F">
              <w:rPr>
                <w:sz w:val="28"/>
                <w:szCs w:val="28"/>
                <w:lang w:val="uk-UA" w:eastAsia="ru-RU"/>
              </w:rPr>
              <w:t>ої</w:t>
            </w:r>
            <w:r w:rsidR="00AD46C1" w:rsidRPr="00EC216F">
              <w:rPr>
                <w:sz w:val="28"/>
                <w:szCs w:val="28"/>
                <w:lang w:val="uk-UA" w:eastAsia="ru-RU"/>
              </w:rPr>
              <w:t xml:space="preserve"> особ</w:t>
            </w:r>
            <w:r w:rsidR="005334E0" w:rsidRPr="00EC216F">
              <w:rPr>
                <w:sz w:val="28"/>
                <w:szCs w:val="28"/>
                <w:lang w:val="uk-UA" w:eastAsia="ru-RU"/>
              </w:rPr>
              <w:t>и</w:t>
            </w:r>
            <w:r w:rsidR="00AD46C1" w:rsidRPr="00EC216F">
              <w:rPr>
                <w:sz w:val="28"/>
                <w:szCs w:val="28"/>
                <w:lang w:val="uk-UA" w:eastAsia="ru-RU"/>
              </w:rPr>
              <w:t xml:space="preserve"> (зазначити)</w:t>
            </w:r>
          </w:p>
        </w:tc>
      </w:tr>
      <w:tr w:rsidR="00EC216F" w:rsidRPr="00EC216F" w14:paraId="746A4394" w14:textId="77777777" w:rsidTr="00B03CC4">
        <w:trPr>
          <w:cantSplit/>
          <w:trHeight w:val="479"/>
        </w:trPr>
        <w:tc>
          <w:tcPr>
            <w:tcW w:w="567" w:type="dxa"/>
            <w:vAlign w:val="center"/>
          </w:tcPr>
          <w:p w14:paraId="7984574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spacing w:line="72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261" w:type="dxa"/>
            <w:vAlign w:val="center"/>
          </w:tcPr>
          <w:p w14:paraId="651534C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spacing w:line="72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984" w:type="dxa"/>
          </w:tcPr>
          <w:p w14:paraId="79979FF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spacing w:line="72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653" w:type="dxa"/>
            <w:vAlign w:val="center"/>
          </w:tcPr>
          <w:p w14:paraId="48E0E4D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spacing w:line="72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90" w:type="dxa"/>
            <w:vAlign w:val="center"/>
          </w:tcPr>
          <w:p w14:paraId="76B77D0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spacing w:line="72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487" w:type="dxa"/>
            <w:vAlign w:val="center"/>
          </w:tcPr>
          <w:p w14:paraId="7844FBA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spacing w:line="72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443" w:type="dxa"/>
            <w:vAlign w:val="center"/>
          </w:tcPr>
          <w:p w14:paraId="0976AB1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spacing w:line="72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506" w:type="dxa"/>
            <w:vAlign w:val="center"/>
          </w:tcPr>
          <w:p w14:paraId="288EED4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spacing w:line="72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506" w:type="dxa"/>
            <w:vAlign w:val="center"/>
          </w:tcPr>
          <w:p w14:paraId="0E314E5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spacing w:line="72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171" w:type="dxa"/>
            <w:vAlign w:val="center"/>
          </w:tcPr>
          <w:p w14:paraId="1496B35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spacing w:line="720" w:lineRule="auto"/>
              <w:jc w:val="center"/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 w:eastAsia="ru-RU"/>
              </w:rPr>
              <w:t>10</w:t>
            </w:r>
          </w:p>
        </w:tc>
      </w:tr>
      <w:tr w:rsidR="00EC216F" w:rsidRPr="00C265E4" w14:paraId="4B56B2BF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BAF691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 w:eastAsia="ru-RU"/>
              </w:rPr>
              <w:t>1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35F9FF4" w14:textId="39E19846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Догов</w:t>
            </w:r>
            <w:r w:rsidR="005334E0" w:rsidRPr="00EC216F">
              <w:rPr>
                <w:sz w:val="28"/>
                <w:szCs w:val="28"/>
                <w:lang w:val="uk-UA"/>
              </w:rPr>
              <w:t>ору</w:t>
            </w:r>
            <w:r w:rsidRPr="00EC216F">
              <w:rPr>
                <w:sz w:val="28"/>
                <w:szCs w:val="28"/>
                <w:lang w:val="uk-UA"/>
              </w:rPr>
              <w:t xml:space="preserve"> про постачання електричної енергії, у тому числі по зеленому тарифу</w:t>
            </w:r>
          </w:p>
        </w:tc>
        <w:tc>
          <w:tcPr>
            <w:tcW w:w="1984" w:type="dxa"/>
          </w:tcPr>
          <w:p w14:paraId="06880C2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2C4672E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25B3001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5F17CCC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2F178DE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35AC168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25E8648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5F6546B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3283C152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814222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lastRenderedPageBreak/>
              <w:t>1.1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76FFB8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Укладення договору</w:t>
            </w:r>
          </w:p>
        </w:tc>
        <w:tc>
          <w:tcPr>
            <w:tcW w:w="1984" w:type="dxa"/>
          </w:tcPr>
          <w:p w14:paraId="3E123CF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5CB8D8E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3A659FE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67B3810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6C6916B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169A823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0834AE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07DC891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06E9C95F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39C46B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1.2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D5107B0" w14:textId="5010A488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Змін</w:t>
            </w:r>
            <w:r w:rsidR="005334E0" w:rsidRPr="00EC216F">
              <w:rPr>
                <w:sz w:val="28"/>
                <w:szCs w:val="28"/>
                <w:lang w:val="uk-UA"/>
              </w:rPr>
              <w:t>и</w:t>
            </w:r>
            <w:r w:rsidRPr="00EC216F">
              <w:rPr>
                <w:sz w:val="28"/>
                <w:szCs w:val="28"/>
                <w:lang w:val="uk-UA"/>
              </w:rPr>
              <w:t xml:space="preserve"> договору</w:t>
            </w:r>
          </w:p>
        </w:tc>
        <w:tc>
          <w:tcPr>
            <w:tcW w:w="1984" w:type="dxa"/>
          </w:tcPr>
          <w:p w14:paraId="48A0A96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5690A72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0669FE0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2B43317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4BCDF47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3728E06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3634F74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29002DC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31A94E1D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1DF085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1.3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4EFE37" w14:textId="46C20BA1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Неповн</w:t>
            </w:r>
            <w:r w:rsidR="005334E0" w:rsidRPr="00EC216F">
              <w:rPr>
                <w:sz w:val="28"/>
                <w:szCs w:val="28"/>
                <w:lang w:val="uk-UA"/>
              </w:rPr>
              <w:t>ої</w:t>
            </w:r>
            <w:r w:rsidRPr="00EC216F">
              <w:rPr>
                <w:sz w:val="28"/>
                <w:szCs w:val="28"/>
                <w:lang w:val="uk-UA"/>
              </w:rPr>
              <w:t xml:space="preserve"> інформаці</w:t>
            </w:r>
            <w:r w:rsidR="005334E0" w:rsidRPr="00EC216F">
              <w:rPr>
                <w:sz w:val="28"/>
                <w:szCs w:val="28"/>
                <w:lang w:val="uk-UA"/>
              </w:rPr>
              <w:t>ї</w:t>
            </w:r>
            <w:r w:rsidRPr="00EC216F">
              <w:rPr>
                <w:sz w:val="28"/>
                <w:szCs w:val="28"/>
                <w:lang w:val="uk-UA"/>
              </w:rPr>
              <w:t xml:space="preserve"> в договорі</w:t>
            </w:r>
          </w:p>
        </w:tc>
        <w:tc>
          <w:tcPr>
            <w:tcW w:w="1984" w:type="dxa"/>
          </w:tcPr>
          <w:p w14:paraId="157B685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3A5D80E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3028095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0AFA66F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434D7D0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0EC176B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2EF32A4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41A9FF0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1A24759D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268C9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1.4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CEB954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Розірвання договору</w:t>
            </w:r>
          </w:p>
        </w:tc>
        <w:tc>
          <w:tcPr>
            <w:tcW w:w="1984" w:type="dxa"/>
          </w:tcPr>
          <w:p w14:paraId="64CBAA2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744A70D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66D761B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6FCD58B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33D1422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7DE33B0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115BDD6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0C4A517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57F9EE65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3C0B5A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1.5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062C5A" w14:textId="1B059776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Комерційн</w:t>
            </w:r>
            <w:r w:rsidR="005334E0" w:rsidRPr="00EC216F">
              <w:rPr>
                <w:sz w:val="28"/>
                <w:szCs w:val="28"/>
                <w:lang w:val="uk-UA"/>
              </w:rPr>
              <w:t>их</w:t>
            </w:r>
            <w:r w:rsidRPr="00EC216F">
              <w:rPr>
                <w:sz w:val="28"/>
                <w:szCs w:val="28"/>
                <w:lang w:val="uk-UA"/>
              </w:rPr>
              <w:t xml:space="preserve"> умов оплати</w:t>
            </w:r>
          </w:p>
        </w:tc>
        <w:tc>
          <w:tcPr>
            <w:tcW w:w="1984" w:type="dxa"/>
          </w:tcPr>
          <w:p w14:paraId="6EE03A4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2B27CD5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30FD7B0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07651E5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4D490FC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06EEEC8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16F5E45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7244E45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C265E4" w14:paraId="30DFA05E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A3B897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1.6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9153581" w14:textId="0AC33AE5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Строк</w:t>
            </w:r>
            <w:r w:rsidR="005334E0" w:rsidRPr="00EC216F">
              <w:rPr>
                <w:sz w:val="28"/>
                <w:szCs w:val="28"/>
                <w:lang w:val="uk-UA"/>
              </w:rPr>
              <w:t>ів</w:t>
            </w:r>
            <w:r w:rsidRPr="00EC216F">
              <w:rPr>
                <w:sz w:val="28"/>
                <w:szCs w:val="28"/>
                <w:lang w:val="uk-UA"/>
              </w:rPr>
              <w:t xml:space="preserve"> підписання договору після подання заяви</w:t>
            </w:r>
          </w:p>
        </w:tc>
        <w:tc>
          <w:tcPr>
            <w:tcW w:w="1984" w:type="dxa"/>
          </w:tcPr>
          <w:p w14:paraId="4DB2743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5220964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4732F6A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092CD64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182566C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6DE53D0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0E633A1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0FB86AA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4B9F7DE5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E1815F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1.7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D10243C" w14:textId="228E5669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Інш</w:t>
            </w:r>
            <w:r w:rsidR="005334E0" w:rsidRPr="00EC216F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1984" w:type="dxa"/>
          </w:tcPr>
          <w:p w14:paraId="7F4AFAC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7A8343C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18CB74C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504B76D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7A1A142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558503E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6AF36AA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174EF87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0017DD17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0AD93A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2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E06693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Відключення за несплату рахунків</w:t>
            </w:r>
          </w:p>
        </w:tc>
        <w:tc>
          <w:tcPr>
            <w:tcW w:w="1984" w:type="dxa"/>
          </w:tcPr>
          <w:p w14:paraId="36FF9DB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0751CEB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68752C6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723491E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65CD3C4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0D8D697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0513207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49D15E3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414B9CE1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E8979E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3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B171FE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Виставлення рахунків</w:t>
            </w:r>
          </w:p>
        </w:tc>
        <w:tc>
          <w:tcPr>
            <w:tcW w:w="1984" w:type="dxa"/>
          </w:tcPr>
          <w:p w14:paraId="7130189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5D2B544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624E284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6B6AF90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01DFD92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039AB11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6089A0B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1AE794F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018ED10A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CCE3DF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3.1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F2B87CA" w14:textId="4D2CBAC3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Неправильно виставлен</w:t>
            </w:r>
            <w:r w:rsidR="005334E0" w:rsidRPr="00EC216F">
              <w:rPr>
                <w:sz w:val="28"/>
                <w:szCs w:val="28"/>
                <w:lang w:val="uk-UA"/>
              </w:rPr>
              <w:t>ого</w:t>
            </w:r>
            <w:r w:rsidRPr="00EC216F">
              <w:rPr>
                <w:sz w:val="28"/>
                <w:szCs w:val="28"/>
                <w:lang w:val="uk-UA"/>
              </w:rPr>
              <w:t xml:space="preserve"> рахун</w:t>
            </w:r>
            <w:r w:rsidR="005334E0" w:rsidRPr="00EC216F">
              <w:rPr>
                <w:sz w:val="28"/>
                <w:szCs w:val="28"/>
                <w:lang w:val="uk-UA"/>
              </w:rPr>
              <w:t>ку</w:t>
            </w:r>
          </w:p>
        </w:tc>
        <w:tc>
          <w:tcPr>
            <w:tcW w:w="1984" w:type="dxa"/>
          </w:tcPr>
          <w:p w14:paraId="24053B8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77C9A08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0D1F556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061AF58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534B0C7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012A472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DF8DB7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5F09445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655A86AC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EF6188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3.2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21850E9" w14:textId="034968BF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Незрозуміл</w:t>
            </w:r>
            <w:r w:rsidR="005334E0" w:rsidRPr="00EC216F">
              <w:rPr>
                <w:sz w:val="28"/>
                <w:szCs w:val="28"/>
                <w:lang w:val="uk-UA"/>
              </w:rPr>
              <w:t>ого</w:t>
            </w:r>
            <w:r w:rsidRPr="00EC216F">
              <w:rPr>
                <w:sz w:val="28"/>
                <w:szCs w:val="28"/>
                <w:lang w:val="uk-UA"/>
              </w:rPr>
              <w:t xml:space="preserve"> рахун</w:t>
            </w:r>
            <w:r w:rsidR="005334E0" w:rsidRPr="00EC216F">
              <w:rPr>
                <w:sz w:val="28"/>
                <w:szCs w:val="28"/>
                <w:lang w:val="uk-UA"/>
              </w:rPr>
              <w:t>ку</w:t>
            </w:r>
          </w:p>
        </w:tc>
        <w:tc>
          <w:tcPr>
            <w:tcW w:w="1984" w:type="dxa"/>
          </w:tcPr>
          <w:p w14:paraId="19E4B35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75C1E3E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2A501A9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5E17C87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5172B2B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383EA10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55B5144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1ED826F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63B2150C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ED6B3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3.3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B3825E8" w14:textId="2424C603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Заборгован</w:t>
            </w:r>
            <w:r w:rsidR="005334E0" w:rsidRPr="00EC216F">
              <w:rPr>
                <w:sz w:val="28"/>
                <w:szCs w:val="28"/>
                <w:lang w:val="uk-UA"/>
              </w:rPr>
              <w:t>ості</w:t>
            </w:r>
            <w:r w:rsidRPr="00EC216F">
              <w:rPr>
                <w:sz w:val="28"/>
                <w:szCs w:val="28"/>
                <w:lang w:val="uk-UA"/>
              </w:rPr>
              <w:t xml:space="preserve"> за рахунком</w:t>
            </w:r>
          </w:p>
        </w:tc>
        <w:tc>
          <w:tcPr>
            <w:tcW w:w="1984" w:type="dxa"/>
          </w:tcPr>
          <w:p w14:paraId="5412FCD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777A897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32F961E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242D4DC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790EB9D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4FC5D6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2098DCD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235DE1F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3DEE2C73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1DE4B2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3.4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7F69A59" w14:textId="26720FA1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Інш</w:t>
            </w:r>
            <w:r w:rsidR="005334E0" w:rsidRPr="00EC216F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1984" w:type="dxa"/>
          </w:tcPr>
          <w:p w14:paraId="1A8C072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08FA125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7C9E8AE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69432D4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512C347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27E66E6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E2590A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122C05F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4FCE2F22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52C0F7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4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6594FD2" w14:textId="0BE4801D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Цін</w:t>
            </w:r>
            <w:r w:rsidR="005334E0" w:rsidRPr="00EC216F">
              <w:rPr>
                <w:sz w:val="28"/>
                <w:szCs w:val="28"/>
                <w:lang w:val="uk-UA"/>
              </w:rPr>
              <w:t>и</w:t>
            </w:r>
            <w:r w:rsidRPr="00EC216F">
              <w:rPr>
                <w:sz w:val="28"/>
                <w:szCs w:val="28"/>
                <w:lang w:val="uk-UA"/>
              </w:rPr>
              <w:t xml:space="preserve"> (тариф</w:t>
            </w:r>
            <w:r w:rsidR="00A11424" w:rsidRPr="00EC216F">
              <w:rPr>
                <w:sz w:val="28"/>
                <w:szCs w:val="28"/>
                <w:lang w:val="uk-UA"/>
              </w:rPr>
              <w:t>у</w:t>
            </w:r>
            <w:r w:rsidRPr="00EC216F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984" w:type="dxa"/>
          </w:tcPr>
          <w:p w14:paraId="1B58092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1B64CDA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053346E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1B33083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0FCE339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749D0D8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81BE0C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708C420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120BB1FB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F2F98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/>
              </w:rPr>
            </w:pPr>
            <w:r w:rsidRPr="00EC216F">
              <w:rPr>
                <w:lang w:val="uk-UA"/>
              </w:rPr>
              <w:t>4.1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B5A8EA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iCs/>
                <w:sz w:val="28"/>
                <w:szCs w:val="28"/>
                <w:lang w:val="uk-UA"/>
              </w:rPr>
            </w:pPr>
            <w:r w:rsidRPr="00EC216F">
              <w:rPr>
                <w:sz w:val="28"/>
                <w:szCs w:val="28"/>
                <w:lang w:val="uk-UA"/>
              </w:rPr>
              <w:t>Зміни ціни</w:t>
            </w:r>
          </w:p>
        </w:tc>
        <w:tc>
          <w:tcPr>
            <w:tcW w:w="1984" w:type="dxa"/>
          </w:tcPr>
          <w:p w14:paraId="2C1F466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46DCBDE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1D6F052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4724F9F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709641E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F6C596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0AAF57C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03C75B7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254F78C5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5B798F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/>
              </w:rPr>
            </w:pPr>
            <w:r w:rsidRPr="00EC216F">
              <w:rPr>
                <w:lang w:val="uk-UA"/>
              </w:rPr>
              <w:t>4.2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F731637" w14:textId="634FAAC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iCs/>
                <w:sz w:val="28"/>
                <w:szCs w:val="28"/>
                <w:lang w:val="uk-UA"/>
              </w:rPr>
            </w:pPr>
            <w:r w:rsidRPr="00EC216F">
              <w:rPr>
                <w:sz w:val="28"/>
                <w:szCs w:val="28"/>
                <w:lang w:val="uk-UA"/>
              </w:rPr>
              <w:t>Неправильн</w:t>
            </w:r>
            <w:r w:rsidR="005334E0" w:rsidRPr="00EC216F">
              <w:rPr>
                <w:sz w:val="28"/>
                <w:szCs w:val="28"/>
                <w:lang w:val="uk-UA"/>
              </w:rPr>
              <w:t>ої</w:t>
            </w:r>
            <w:r w:rsidRPr="00EC216F">
              <w:rPr>
                <w:sz w:val="28"/>
                <w:szCs w:val="28"/>
                <w:lang w:val="uk-UA"/>
              </w:rPr>
              <w:t xml:space="preserve"> цін</w:t>
            </w:r>
            <w:r w:rsidR="005334E0" w:rsidRPr="00EC216F">
              <w:rPr>
                <w:sz w:val="28"/>
                <w:szCs w:val="28"/>
                <w:lang w:val="uk-UA"/>
              </w:rPr>
              <w:t>и</w:t>
            </w:r>
          </w:p>
        </w:tc>
        <w:tc>
          <w:tcPr>
            <w:tcW w:w="1984" w:type="dxa"/>
          </w:tcPr>
          <w:p w14:paraId="0D280C7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54729B2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4BB6046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20D48F5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158C740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84BB51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1B6FF67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314E563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8E0BE4" w14:paraId="03F41E91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D8D4C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/>
              </w:rPr>
            </w:pPr>
            <w:r w:rsidRPr="00EC216F">
              <w:rPr>
                <w:lang w:val="uk-UA"/>
              </w:rPr>
              <w:t>4.3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D681E34" w14:textId="4B0F129F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iCs/>
                <w:sz w:val="28"/>
                <w:szCs w:val="28"/>
                <w:lang w:val="uk-UA"/>
              </w:rPr>
            </w:pPr>
            <w:r w:rsidRPr="00EC216F">
              <w:rPr>
                <w:sz w:val="28"/>
                <w:szCs w:val="28"/>
                <w:lang w:val="uk-UA"/>
              </w:rPr>
              <w:t>Прозор</w:t>
            </w:r>
            <w:r w:rsidR="005334E0" w:rsidRPr="00EC216F">
              <w:rPr>
                <w:sz w:val="28"/>
                <w:szCs w:val="28"/>
                <w:lang w:val="uk-UA"/>
              </w:rPr>
              <w:t>о</w:t>
            </w:r>
            <w:r w:rsidRPr="00EC216F">
              <w:rPr>
                <w:sz w:val="28"/>
                <w:szCs w:val="28"/>
                <w:lang w:val="uk-UA"/>
              </w:rPr>
              <w:t>ст</w:t>
            </w:r>
            <w:r w:rsidR="005334E0" w:rsidRPr="00EC216F">
              <w:rPr>
                <w:sz w:val="28"/>
                <w:szCs w:val="28"/>
                <w:lang w:val="uk-UA"/>
              </w:rPr>
              <w:t>і</w:t>
            </w:r>
            <w:r w:rsidRPr="00EC216F">
              <w:rPr>
                <w:sz w:val="28"/>
                <w:szCs w:val="28"/>
                <w:lang w:val="uk-UA"/>
              </w:rPr>
              <w:t xml:space="preserve"> ціни (незрозуміл</w:t>
            </w:r>
            <w:r w:rsidR="005334E0" w:rsidRPr="00EC216F">
              <w:rPr>
                <w:sz w:val="28"/>
                <w:szCs w:val="28"/>
                <w:lang w:val="uk-UA"/>
              </w:rPr>
              <w:t>ості</w:t>
            </w:r>
            <w:r w:rsidRPr="00EC216F">
              <w:rPr>
                <w:sz w:val="28"/>
                <w:szCs w:val="28"/>
                <w:lang w:val="uk-UA"/>
              </w:rPr>
              <w:t xml:space="preserve"> або складн</w:t>
            </w:r>
            <w:r w:rsidR="005334E0" w:rsidRPr="00EC216F">
              <w:rPr>
                <w:sz w:val="28"/>
                <w:szCs w:val="28"/>
                <w:lang w:val="uk-UA"/>
              </w:rPr>
              <w:t>ості</w:t>
            </w:r>
            <w:r w:rsidRPr="00EC216F">
              <w:rPr>
                <w:sz w:val="28"/>
                <w:szCs w:val="28"/>
                <w:lang w:val="uk-UA"/>
              </w:rPr>
              <w:t xml:space="preserve"> визначення ціни)</w:t>
            </w:r>
          </w:p>
        </w:tc>
        <w:tc>
          <w:tcPr>
            <w:tcW w:w="1984" w:type="dxa"/>
          </w:tcPr>
          <w:p w14:paraId="5E5B7C0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76B292F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3BBC762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480CA19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279FC9E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3811E85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220BB67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3662B63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191C21FC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454CF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/>
              </w:rPr>
            </w:pPr>
            <w:r w:rsidRPr="00EC216F">
              <w:rPr>
                <w:lang w:val="uk-UA"/>
              </w:rPr>
              <w:lastRenderedPageBreak/>
              <w:t>4.4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8A63A41" w14:textId="0671877B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iCs/>
                <w:sz w:val="28"/>
                <w:szCs w:val="28"/>
                <w:lang w:val="uk-UA"/>
              </w:rPr>
            </w:pPr>
            <w:r w:rsidRPr="00EC216F">
              <w:rPr>
                <w:sz w:val="28"/>
                <w:szCs w:val="28"/>
                <w:lang w:val="uk-UA"/>
              </w:rPr>
              <w:t>Інш</w:t>
            </w:r>
            <w:r w:rsidR="005334E0" w:rsidRPr="00EC216F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1984" w:type="dxa"/>
          </w:tcPr>
          <w:p w14:paraId="2C15B4F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57CD44E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78D8F01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35806A1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1A72E16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43D04B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73EB402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2308867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2798027A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750795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/>
              </w:rPr>
            </w:pPr>
            <w:r w:rsidRPr="00EC216F">
              <w:rPr>
                <w:lang w:val="uk-UA"/>
              </w:rPr>
              <w:t>5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4BF2AC" w14:textId="2BB28149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iCs/>
                <w:sz w:val="28"/>
                <w:szCs w:val="28"/>
                <w:lang w:val="uk-UA"/>
              </w:rPr>
            </w:pPr>
            <w:r w:rsidRPr="00EC216F">
              <w:rPr>
                <w:sz w:val="28"/>
                <w:szCs w:val="28"/>
                <w:lang w:val="uk-UA"/>
              </w:rPr>
              <w:t>Змін</w:t>
            </w:r>
            <w:r w:rsidR="005334E0" w:rsidRPr="00EC216F">
              <w:rPr>
                <w:sz w:val="28"/>
                <w:szCs w:val="28"/>
                <w:lang w:val="uk-UA"/>
              </w:rPr>
              <w:t>и</w:t>
            </w:r>
            <w:r w:rsidRPr="00EC216F">
              <w:rPr>
                <w:sz w:val="28"/>
                <w:szCs w:val="28"/>
                <w:lang w:val="uk-UA"/>
              </w:rPr>
              <w:t xml:space="preserve"> постачальника</w:t>
            </w:r>
          </w:p>
        </w:tc>
        <w:tc>
          <w:tcPr>
            <w:tcW w:w="1984" w:type="dxa"/>
          </w:tcPr>
          <w:p w14:paraId="1DA971D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08806E1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420D2CC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0E7C54E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52D287C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71B0817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1B6287D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2E02418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7DCDD398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DA3CB8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6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FC3BF46" w14:textId="506D399F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Відшкодування/компенсаці</w:t>
            </w:r>
            <w:r w:rsidR="005334E0" w:rsidRPr="00EC216F">
              <w:rPr>
                <w:sz w:val="28"/>
                <w:szCs w:val="28"/>
                <w:lang w:val="uk-UA"/>
              </w:rPr>
              <w:t>ї</w:t>
            </w:r>
            <w:r w:rsidRPr="00EC216F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</w:tcPr>
          <w:p w14:paraId="738DDA5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23FE036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62D4C76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17F29D7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519009B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1DD28F4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31CE39D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4F8D60F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562903F1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3B75B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6.1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01ECA5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Відшкодування завданих збитків</w:t>
            </w:r>
          </w:p>
        </w:tc>
        <w:tc>
          <w:tcPr>
            <w:tcW w:w="1984" w:type="dxa"/>
          </w:tcPr>
          <w:p w14:paraId="68461B1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6489278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7CBE436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2A2CACB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0EEA004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218A46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668587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2C15AA0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8E0BE4" w14:paraId="3A8E4BAE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E892B3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6.2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F4C9235" w14:textId="3A31F1A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Компенсаці</w:t>
            </w:r>
            <w:r w:rsidR="005334E0" w:rsidRPr="00EC216F">
              <w:rPr>
                <w:sz w:val="28"/>
                <w:szCs w:val="28"/>
                <w:lang w:val="uk-UA"/>
              </w:rPr>
              <w:t>ї</w:t>
            </w:r>
            <w:r w:rsidRPr="00EC216F">
              <w:rPr>
                <w:sz w:val="28"/>
                <w:szCs w:val="28"/>
                <w:lang w:val="uk-UA"/>
              </w:rPr>
              <w:t xml:space="preserve"> за недотримання гарантованих стандартів якості послуг</w:t>
            </w:r>
          </w:p>
        </w:tc>
        <w:tc>
          <w:tcPr>
            <w:tcW w:w="1984" w:type="dxa"/>
          </w:tcPr>
          <w:p w14:paraId="6791ED5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644C219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57B0792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282510A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30FCD30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6E39614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2A55CC8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3894ABC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1699B18B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FFA250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7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A6A8C8D" w14:textId="546BD093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Неконкурентн</w:t>
            </w:r>
            <w:r w:rsidR="005334E0" w:rsidRPr="00EC216F">
              <w:rPr>
                <w:sz w:val="28"/>
                <w:szCs w:val="28"/>
                <w:lang w:val="uk-UA"/>
              </w:rPr>
              <w:t>ої</w:t>
            </w:r>
            <w:r w:rsidRPr="00EC216F">
              <w:rPr>
                <w:sz w:val="28"/>
                <w:szCs w:val="28"/>
                <w:lang w:val="uk-UA"/>
              </w:rPr>
              <w:t xml:space="preserve"> поведін</w:t>
            </w:r>
            <w:r w:rsidR="005334E0" w:rsidRPr="00EC216F">
              <w:rPr>
                <w:sz w:val="28"/>
                <w:szCs w:val="28"/>
                <w:lang w:val="uk-UA"/>
              </w:rPr>
              <w:t>ки</w:t>
            </w:r>
          </w:p>
        </w:tc>
        <w:tc>
          <w:tcPr>
            <w:tcW w:w="1984" w:type="dxa"/>
          </w:tcPr>
          <w:p w14:paraId="249EDA5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7D2BCCC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145C6BA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3899B7E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7C3136D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0712B89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74405FE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64AB319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6073EEB9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3CCC8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8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47E54BE" w14:textId="35A40391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Пільг, субсиді</w:t>
            </w:r>
            <w:r w:rsidR="005334E0" w:rsidRPr="00EC216F">
              <w:rPr>
                <w:sz w:val="28"/>
                <w:szCs w:val="28"/>
                <w:lang w:val="uk-UA"/>
              </w:rPr>
              <w:t>й</w:t>
            </w:r>
          </w:p>
        </w:tc>
        <w:tc>
          <w:tcPr>
            <w:tcW w:w="1984" w:type="dxa"/>
          </w:tcPr>
          <w:p w14:paraId="6D85DBB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434B858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434F4C5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543152F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0348BD0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188778B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202F353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4E1A4272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46263F6D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A9A0AD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9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29EDFED" w14:textId="171656B0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 xml:space="preserve">Скарг на працівників </w:t>
            </w:r>
            <w:proofErr w:type="spellStart"/>
            <w:r w:rsidR="005334E0" w:rsidRPr="00EC216F">
              <w:rPr>
                <w:sz w:val="28"/>
                <w:szCs w:val="28"/>
                <w:lang w:val="uk-UA"/>
              </w:rPr>
              <w:t>електропостачальника</w:t>
            </w:r>
            <w:proofErr w:type="spellEnd"/>
          </w:p>
        </w:tc>
        <w:tc>
          <w:tcPr>
            <w:tcW w:w="1984" w:type="dxa"/>
          </w:tcPr>
          <w:p w14:paraId="040170A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464C4DB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784DB65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58596AD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7965AE4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CDB954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1EFAF40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1C716B1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112DEB19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A45ABCB" w14:textId="44A1F8AA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1</w:t>
            </w:r>
            <w:r w:rsidR="00B47635" w:rsidRPr="00EC216F">
              <w:rPr>
                <w:lang w:val="uk-UA"/>
              </w:rPr>
              <w:t>0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DDC75BE" w14:textId="427302DC" w:rsidR="00AD46C1" w:rsidRPr="00EC216F" w:rsidRDefault="00321A3B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Надання/н</w:t>
            </w:r>
            <w:r w:rsidR="00AD46C1" w:rsidRPr="00EC216F">
              <w:rPr>
                <w:sz w:val="28"/>
                <w:szCs w:val="28"/>
                <w:lang w:val="uk-UA"/>
              </w:rPr>
              <w:t>енадання інформації</w:t>
            </w:r>
          </w:p>
        </w:tc>
        <w:tc>
          <w:tcPr>
            <w:tcW w:w="1984" w:type="dxa"/>
          </w:tcPr>
          <w:p w14:paraId="6D9DE28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5D08FD9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3CF6211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49612E6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303DE93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52293EA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135615D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6890AC4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8E0BE4" w14:paraId="3EE04E3D" w14:textId="77777777" w:rsidTr="00B03CC4">
        <w:trPr>
          <w:cantSplit/>
          <w:trHeight w:val="370"/>
        </w:trPr>
        <w:tc>
          <w:tcPr>
            <w:tcW w:w="5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9A0E69D" w14:textId="25E8124D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 w:eastAsia="ru-RU"/>
              </w:rPr>
            </w:pPr>
            <w:r w:rsidRPr="00EC216F">
              <w:rPr>
                <w:lang w:val="uk-UA"/>
              </w:rPr>
              <w:t>1</w:t>
            </w:r>
            <w:r w:rsidR="00B47635" w:rsidRPr="00EC216F">
              <w:rPr>
                <w:lang w:val="uk-UA"/>
              </w:rPr>
              <w:t>1</w:t>
            </w:r>
          </w:p>
        </w:tc>
        <w:tc>
          <w:tcPr>
            <w:tcW w:w="3261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14:paraId="1CBBE848" w14:textId="6750A08E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 w:eastAsia="ru-RU"/>
              </w:rPr>
            </w:pPr>
            <w:r w:rsidRPr="00EC216F">
              <w:rPr>
                <w:sz w:val="28"/>
                <w:szCs w:val="28"/>
                <w:lang w:val="uk-UA"/>
              </w:rPr>
              <w:t>Звернен</w:t>
            </w:r>
            <w:r w:rsidR="005334E0" w:rsidRPr="00EC216F">
              <w:rPr>
                <w:sz w:val="28"/>
                <w:szCs w:val="28"/>
                <w:lang w:val="uk-UA"/>
              </w:rPr>
              <w:t>ь</w:t>
            </w:r>
            <w:r w:rsidRPr="00EC216F">
              <w:rPr>
                <w:sz w:val="28"/>
                <w:szCs w:val="28"/>
                <w:lang w:val="uk-UA"/>
              </w:rPr>
              <w:t>, які не стосуються питань електропостачання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CAE46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55AA145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78DC5434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37974AF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4224048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7ACD9EB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3D4F4BE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26204413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8E0BE4" w14:paraId="27ABE80F" w14:textId="77777777" w:rsidTr="00B03CC4">
        <w:trPr>
          <w:cantSplit/>
          <w:trHeight w:val="370"/>
        </w:trPr>
        <w:tc>
          <w:tcPr>
            <w:tcW w:w="567" w:type="dxa"/>
            <w:vAlign w:val="center"/>
          </w:tcPr>
          <w:p w14:paraId="35322E81" w14:textId="16264E2A" w:rsidR="00AD46C1" w:rsidRPr="00EC216F" w:rsidRDefault="00C4252F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/>
              </w:rPr>
            </w:pPr>
            <w:r w:rsidRPr="00EC216F">
              <w:rPr>
                <w:lang w:val="uk-UA"/>
              </w:rPr>
              <w:t>1</w:t>
            </w:r>
            <w:r w:rsidR="00B47635" w:rsidRPr="00EC216F">
              <w:rPr>
                <w:lang w:val="uk-UA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E287" w14:textId="1EE77741" w:rsidR="00AD46C1" w:rsidRPr="00EC216F" w:rsidRDefault="002F2769" w:rsidP="00844423">
            <w:pPr>
              <w:shd w:val="clear" w:color="auto" w:fill="FFFFFF" w:themeFill="background1"/>
              <w:tabs>
                <w:tab w:val="left" w:pos="567"/>
              </w:tabs>
              <w:rPr>
                <w:sz w:val="28"/>
                <w:szCs w:val="28"/>
                <w:lang w:val="uk-UA"/>
              </w:rPr>
            </w:pPr>
            <w:r w:rsidRPr="00EC216F">
              <w:rPr>
                <w:iCs/>
                <w:sz w:val="28"/>
                <w:szCs w:val="28"/>
                <w:lang w:val="uk-UA"/>
              </w:rPr>
              <w:t xml:space="preserve">Відключення/відновлення електроживлення електроустановок споживача </w:t>
            </w:r>
            <w:r w:rsidRPr="00EC216F">
              <w:rPr>
                <w:sz w:val="28"/>
                <w:szCs w:val="28"/>
                <w:lang w:val="uk-UA"/>
              </w:rPr>
              <w:t>з</w:t>
            </w:r>
            <w:r w:rsidR="00AD46C1" w:rsidRPr="00EC216F">
              <w:rPr>
                <w:sz w:val="28"/>
                <w:szCs w:val="28"/>
                <w:lang w:val="uk-UA"/>
              </w:rPr>
              <w:t>а ініціативою постачальника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EB542D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6AD1035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6F7B3D3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65E90C06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387F2B4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01AD231C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6A289F7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337B991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EC216F" w:rsidRPr="00EC216F" w14:paraId="2F304931" w14:textId="77777777" w:rsidTr="00B03CC4">
        <w:trPr>
          <w:cantSplit/>
          <w:trHeight w:val="370"/>
        </w:trPr>
        <w:tc>
          <w:tcPr>
            <w:tcW w:w="567" w:type="dxa"/>
            <w:vAlign w:val="center"/>
          </w:tcPr>
          <w:p w14:paraId="6485FF62" w14:textId="1FA06B27" w:rsidR="00AD46C1" w:rsidRPr="00EC216F" w:rsidRDefault="00B47635" w:rsidP="00844423">
            <w:pPr>
              <w:shd w:val="clear" w:color="auto" w:fill="FFFFFF" w:themeFill="background1"/>
              <w:tabs>
                <w:tab w:val="left" w:pos="567"/>
              </w:tabs>
              <w:rPr>
                <w:lang w:val="uk-UA"/>
              </w:rPr>
            </w:pPr>
            <w:r w:rsidRPr="00EC216F">
              <w:rPr>
                <w:lang w:val="uk-UA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4ACA" w14:textId="75408FD3" w:rsidR="00AD46C1" w:rsidRPr="00EC216F" w:rsidRDefault="0061280B" w:rsidP="00844423">
            <w:pPr>
              <w:shd w:val="clear" w:color="auto" w:fill="FFFFFF" w:themeFill="background1"/>
              <w:tabs>
                <w:tab w:val="left" w:pos="567"/>
              </w:tabs>
              <w:rPr>
                <w:iCs/>
                <w:sz w:val="28"/>
                <w:szCs w:val="28"/>
                <w:lang w:val="uk-UA"/>
              </w:rPr>
            </w:pPr>
            <w:r w:rsidRPr="00EC216F">
              <w:rPr>
                <w:iCs/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A78E85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7B76645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07F343EE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1A81C679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7FA7CE98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63AD97BA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15A293D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190D52D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  <w:tr w:rsidR="00AD46C1" w:rsidRPr="00EC216F" w14:paraId="7902666A" w14:textId="77777777" w:rsidTr="00B03CC4">
        <w:trPr>
          <w:cantSplit/>
          <w:trHeight w:val="370"/>
        </w:trPr>
        <w:tc>
          <w:tcPr>
            <w:tcW w:w="3828" w:type="dxa"/>
            <w:gridSpan w:val="2"/>
            <w:tcBorders>
              <w:right w:val="single" w:sz="4" w:space="0" w:color="auto"/>
            </w:tcBorders>
            <w:vAlign w:val="center"/>
          </w:tcPr>
          <w:p w14:paraId="25982F65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right"/>
              <w:rPr>
                <w:sz w:val="28"/>
                <w:szCs w:val="28"/>
                <w:lang w:val="uk-UA"/>
              </w:rPr>
            </w:pPr>
            <w:r w:rsidRPr="00EC216F">
              <w:rPr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984" w:type="dxa"/>
          </w:tcPr>
          <w:p w14:paraId="5A5EED4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653" w:type="dxa"/>
          </w:tcPr>
          <w:p w14:paraId="06C0914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590" w:type="dxa"/>
          </w:tcPr>
          <w:p w14:paraId="2490E9B7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87" w:type="dxa"/>
            <w:vAlign w:val="center"/>
          </w:tcPr>
          <w:p w14:paraId="6662E46D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443" w:type="dxa"/>
            <w:vAlign w:val="center"/>
          </w:tcPr>
          <w:p w14:paraId="7AE2065B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4C1ACC51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506" w:type="dxa"/>
            <w:vAlign w:val="center"/>
          </w:tcPr>
          <w:p w14:paraId="3B1D119F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171" w:type="dxa"/>
            <w:vAlign w:val="center"/>
          </w:tcPr>
          <w:p w14:paraId="6539E490" w14:textId="77777777" w:rsidR="00AD46C1" w:rsidRPr="00EC216F" w:rsidRDefault="00AD46C1" w:rsidP="00844423">
            <w:pPr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28"/>
                <w:szCs w:val="28"/>
                <w:lang w:val="uk-UA" w:eastAsia="ru-RU"/>
              </w:rPr>
            </w:pPr>
          </w:p>
        </w:tc>
      </w:tr>
    </w:tbl>
    <w:p w14:paraId="7B3DA5DD" w14:textId="428C2822" w:rsidR="00517539" w:rsidRPr="00517539" w:rsidRDefault="00517539" w:rsidP="004F49E5">
      <w:pPr>
        <w:shd w:val="clear" w:color="auto" w:fill="FFFFFF" w:themeFill="background1"/>
        <w:tabs>
          <w:tab w:val="left" w:pos="567"/>
        </w:tabs>
        <w:spacing w:before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17539" w:rsidRPr="00517539" w:rsidSect="00B03CC4">
      <w:pgSz w:w="16838" w:h="11906" w:orient="landscape"/>
      <w:pgMar w:top="709" w:right="1134" w:bottom="60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DFF38" w14:textId="77777777" w:rsidR="00B77375" w:rsidRDefault="00B77375" w:rsidP="00941B39">
      <w:pPr>
        <w:spacing w:after="0" w:line="240" w:lineRule="auto"/>
      </w:pPr>
      <w:r>
        <w:separator/>
      </w:r>
    </w:p>
  </w:endnote>
  <w:endnote w:type="continuationSeparator" w:id="0">
    <w:p w14:paraId="3BA1408B" w14:textId="77777777" w:rsidR="00B77375" w:rsidRDefault="00B77375" w:rsidP="00941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99FB9" w14:textId="77777777" w:rsidR="00B77375" w:rsidRDefault="00B77375" w:rsidP="00941B39">
      <w:pPr>
        <w:spacing w:after="0" w:line="240" w:lineRule="auto"/>
      </w:pPr>
      <w:r>
        <w:separator/>
      </w:r>
    </w:p>
  </w:footnote>
  <w:footnote w:type="continuationSeparator" w:id="0">
    <w:p w14:paraId="47DD0B9F" w14:textId="77777777" w:rsidR="00B77375" w:rsidRDefault="00B77375" w:rsidP="00941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7676B" w14:textId="77777777" w:rsidR="00955341" w:rsidRDefault="00B7737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5F3"/>
    <w:multiLevelType w:val="multilevel"/>
    <w:tmpl w:val="7818D640"/>
    <w:lvl w:ilvl="0">
      <w:start w:val="3"/>
      <w:numFmt w:val="decimal"/>
      <w:lvlText w:val="%1"/>
      <w:lvlJc w:val="left"/>
      <w:pPr>
        <w:ind w:left="94" w:hanging="520"/>
      </w:pPr>
      <w:rPr>
        <w:rFonts w:hint="default"/>
        <w:lang w:val="uk-UA" w:eastAsia="en-US" w:bidi="ar-SA"/>
      </w:rPr>
    </w:lvl>
    <w:lvl w:ilvl="1">
      <w:start w:val="7"/>
      <w:numFmt w:val="decimal"/>
      <w:lvlText w:val="%1.%2."/>
      <w:lvlJc w:val="left"/>
      <w:pPr>
        <w:ind w:left="94" w:hanging="5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058" w:hanging="5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537" w:hanging="5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16" w:hanging="5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495" w:hanging="5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974" w:hanging="5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453" w:hanging="5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932" w:hanging="520"/>
      </w:pPr>
      <w:rPr>
        <w:rFonts w:hint="default"/>
        <w:lang w:val="uk-UA" w:eastAsia="en-US" w:bidi="ar-SA"/>
      </w:rPr>
    </w:lvl>
  </w:abstractNum>
  <w:abstractNum w:abstractNumId="1" w15:restartNumberingAfterBreak="0">
    <w:nsid w:val="07184D34"/>
    <w:multiLevelType w:val="multilevel"/>
    <w:tmpl w:val="02A02E68"/>
    <w:lvl w:ilvl="0">
      <w:start w:val="3"/>
      <w:numFmt w:val="decimal"/>
      <w:lvlText w:val="%1"/>
      <w:lvlJc w:val="left"/>
      <w:pPr>
        <w:ind w:left="94" w:hanging="42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9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058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537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16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495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974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45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932" w:hanging="420"/>
      </w:pPr>
      <w:rPr>
        <w:rFonts w:hint="default"/>
        <w:lang w:val="uk-UA" w:eastAsia="en-US" w:bidi="ar-SA"/>
      </w:rPr>
    </w:lvl>
  </w:abstractNum>
  <w:abstractNum w:abstractNumId="2" w15:restartNumberingAfterBreak="0">
    <w:nsid w:val="088A49AF"/>
    <w:multiLevelType w:val="multilevel"/>
    <w:tmpl w:val="E8E89FC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3" w15:restartNumberingAfterBreak="0">
    <w:nsid w:val="102E5E31"/>
    <w:multiLevelType w:val="multilevel"/>
    <w:tmpl w:val="36D6314A"/>
    <w:lvl w:ilvl="0">
      <w:start w:val="3"/>
      <w:numFmt w:val="decimal"/>
      <w:lvlText w:val="%1"/>
      <w:lvlJc w:val="left"/>
      <w:pPr>
        <w:ind w:left="94" w:hanging="520"/>
      </w:pPr>
      <w:rPr>
        <w:rFonts w:hint="default"/>
        <w:lang w:val="uk-UA" w:eastAsia="en-US" w:bidi="ar-SA"/>
      </w:rPr>
    </w:lvl>
    <w:lvl w:ilvl="1">
      <w:start w:val="7"/>
      <w:numFmt w:val="decimal"/>
      <w:lvlText w:val="%1.%2."/>
      <w:lvlJc w:val="left"/>
      <w:pPr>
        <w:ind w:left="94" w:hanging="520"/>
      </w:pPr>
      <w:rPr>
        <w:rFonts w:ascii="Times New Roman" w:eastAsia="Times New Roman" w:hAnsi="Times New Roman" w:cs="Times New Roman" w:hint="default"/>
        <w:b/>
        <w:bCs/>
        <w:color w:val="0070C0"/>
        <w:w w:val="100"/>
        <w:sz w:val="20"/>
        <w:szCs w:val="20"/>
        <w:lang w:val="uk-UA" w:eastAsia="en-US" w:bidi="ar-SA"/>
      </w:rPr>
    </w:lvl>
    <w:lvl w:ilvl="2">
      <w:numFmt w:val="bullet"/>
      <w:lvlText w:val="•"/>
      <w:lvlJc w:val="left"/>
      <w:pPr>
        <w:ind w:left="1058" w:hanging="5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537" w:hanging="5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16" w:hanging="5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495" w:hanging="5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974" w:hanging="5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453" w:hanging="5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932" w:hanging="520"/>
      </w:pPr>
      <w:rPr>
        <w:rFonts w:hint="default"/>
        <w:lang w:val="uk-UA" w:eastAsia="en-US" w:bidi="ar-SA"/>
      </w:rPr>
    </w:lvl>
  </w:abstractNum>
  <w:abstractNum w:abstractNumId="4" w15:restartNumberingAfterBreak="0">
    <w:nsid w:val="10C6316F"/>
    <w:multiLevelType w:val="multilevel"/>
    <w:tmpl w:val="45403AE8"/>
    <w:lvl w:ilvl="0">
      <w:start w:val="2"/>
      <w:numFmt w:val="decimal"/>
      <w:lvlText w:val="%1."/>
      <w:lvlJc w:val="left"/>
      <w:pPr>
        <w:ind w:left="540" w:hanging="54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Theme="minorHAnsi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5" w15:restartNumberingAfterBreak="0">
    <w:nsid w:val="13031FC1"/>
    <w:multiLevelType w:val="hybridMultilevel"/>
    <w:tmpl w:val="A458679A"/>
    <w:lvl w:ilvl="0" w:tplc="35CC3BE8">
      <w:start w:val="1"/>
      <w:numFmt w:val="decimal"/>
      <w:lvlText w:val="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3EF799B"/>
    <w:multiLevelType w:val="hybridMultilevel"/>
    <w:tmpl w:val="C556EE46"/>
    <w:lvl w:ilvl="0" w:tplc="B0983D82">
      <w:start w:val="1"/>
      <w:numFmt w:val="decimal"/>
      <w:lvlText w:val="%1)"/>
      <w:lvlJc w:val="left"/>
      <w:pPr>
        <w:ind w:left="964" w:hanging="360"/>
      </w:pPr>
      <w:rPr>
        <w:rFonts w:eastAsia="Times New Roman"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684" w:hanging="360"/>
      </w:pPr>
    </w:lvl>
    <w:lvl w:ilvl="2" w:tplc="0422001B" w:tentative="1">
      <w:start w:val="1"/>
      <w:numFmt w:val="lowerRoman"/>
      <w:lvlText w:val="%3."/>
      <w:lvlJc w:val="right"/>
      <w:pPr>
        <w:ind w:left="2404" w:hanging="180"/>
      </w:pPr>
    </w:lvl>
    <w:lvl w:ilvl="3" w:tplc="0422000F" w:tentative="1">
      <w:start w:val="1"/>
      <w:numFmt w:val="decimal"/>
      <w:lvlText w:val="%4."/>
      <w:lvlJc w:val="left"/>
      <w:pPr>
        <w:ind w:left="3124" w:hanging="360"/>
      </w:pPr>
    </w:lvl>
    <w:lvl w:ilvl="4" w:tplc="04220019" w:tentative="1">
      <w:start w:val="1"/>
      <w:numFmt w:val="lowerLetter"/>
      <w:lvlText w:val="%5."/>
      <w:lvlJc w:val="left"/>
      <w:pPr>
        <w:ind w:left="3844" w:hanging="360"/>
      </w:pPr>
    </w:lvl>
    <w:lvl w:ilvl="5" w:tplc="0422001B" w:tentative="1">
      <w:start w:val="1"/>
      <w:numFmt w:val="lowerRoman"/>
      <w:lvlText w:val="%6."/>
      <w:lvlJc w:val="right"/>
      <w:pPr>
        <w:ind w:left="4564" w:hanging="180"/>
      </w:pPr>
    </w:lvl>
    <w:lvl w:ilvl="6" w:tplc="0422000F" w:tentative="1">
      <w:start w:val="1"/>
      <w:numFmt w:val="decimal"/>
      <w:lvlText w:val="%7."/>
      <w:lvlJc w:val="left"/>
      <w:pPr>
        <w:ind w:left="5284" w:hanging="360"/>
      </w:pPr>
    </w:lvl>
    <w:lvl w:ilvl="7" w:tplc="04220019" w:tentative="1">
      <w:start w:val="1"/>
      <w:numFmt w:val="lowerLetter"/>
      <w:lvlText w:val="%8."/>
      <w:lvlJc w:val="left"/>
      <w:pPr>
        <w:ind w:left="6004" w:hanging="360"/>
      </w:pPr>
    </w:lvl>
    <w:lvl w:ilvl="8" w:tplc="0422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7" w15:restartNumberingAfterBreak="0">
    <w:nsid w:val="1736225C"/>
    <w:multiLevelType w:val="multilevel"/>
    <w:tmpl w:val="CFC65A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531FB7"/>
    <w:multiLevelType w:val="hybridMultilevel"/>
    <w:tmpl w:val="0DD28DE2"/>
    <w:lvl w:ilvl="0" w:tplc="9B9E9DF4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761535"/>
    <w:multiLevelType w:val="multilevel"/>
    <w:tmpl w:val="28549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5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2116737C"/>
    <w:multiLevelType w:val="hybridMultilevel"/>
    <w:tmpl w:val="41106CE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77ECB"/>
    <w:multiLevelType w:val="multilevel"/>
    <w:tmpl w:val="FE5EF2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32864FB"/>
    <w:multiLevelType w:val="multilevel"/>
    <w:tmpl w:val="CD8E3A3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BC58F2"/>
    <w:multiLevelType w:val="multilevel"/>
    <w:tmpl w:val="A3EC14C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eastAsia="Times New Roman" w:hint="default"/>
        <w:b/>
        <w:bCs/>
        <w:sz w:val="20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eastAsia="Times New Roman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eastAsia="Times New Roman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eastAsia="Times New Roman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eastAsia="Times New Roman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eastAsia="Times New Roman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eastAsia="Times New Roman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eastAsia="Times New Roman" w:hint="default"/>
        <w:b w:val="0"/>
        <w:sz w:val="20"/>
      </w:rPr>
    </w:lvl>
  </w:abstractNum>
  <w:abstractNum w:abstractNumId="14" w15:restartNumberingAfterBreak="0">
    <w:nsid w:val="35D44C23"/>
    <w:multiLevelType w:val="hybridMultilevel"/>
    <w:tmpl w:val="7644979E"/>
    <w:lvl w:ilvl="0" w:tplc="C8B4239C">
      <w:start w:val="1"/>
      <w:numFmt w:val="decimal"/>
      <w:lvlText w:val="%1)"/>
      <w:lvlJc w:val="left"/>
      <w:pPr>
        <w:ind w:left="115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4C6956"/>
    <w:multiLevelType w:val="hybridMultilevel"/>
    <w:tmpl w:val="754093B6"/>
    <w:lvl w:ilvl="0" w:tplc="3F36897A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D1607"/>
    <w:multiLevelType w:val="multilevel"/>
    <w:tmpl w:val="9F8E8E9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A31832"/>
    <w:multiLevelType w:val="multilevel"/>
    <w:tmpl w:val="641036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42E91B72"/>
    <w:multiLevelType w:val="hybridMultilevel"/>
    <w:tmpl w:val="9E280A3A"/>
    <w:lvl w:ilvl="0" w:tplc="941C65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4D7E68"/>
    <w:multiLevelType w:val="multilevel"/>
    <w:tmpl w:val="641036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0" w15:restartNumberingAfterBreak="0">
    <w:nsid w:val="47124B47"/>
    <w:multiLevelType w:val="hybridMultilevel"/>
    <w:tmpl w:val="238E67D2"/>
    <w:lvl w:ilvl="0" w:tplc="6832B2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206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A0960"/>
    <w:multiLevelType w:val="hybridMultilevel"/>
    <w:tmpl w:val="FCF85590"/>
    <w:lvl w:ilvl="0" w:tplc="C8B21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4A154A"/>
    <w:multiLevelType w:val="multilevel"/>
    <w:tmpl w:val="EA7C1B7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1565C34"/>
    <w:multiLevelType w:val="hybridMultilevel"/>
    <w:tmpl w:val="F71695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44A47"/>
    <w:multiLevelType w:val="hybridMultilevel"/>
    <w:tmpl w:val="09D44624"/>
    <w:lvl w:ilvl="0" w:tplc="37A03C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2" w:hanging="360"/>
      </w:pPr>
    </w:lvl>
    <w:lvl w:ilvl="2" w:tplc="0809001B" w:tentative="1">
      <w:start w:val="1"/>
      <w:numFmt w:val="lowerRoman"/>
      <w:lvlText w:val="%3."/>
      <w:lvlJc w:val="right"/>
      <w:pPr>
        <w:ind w:left="2252" w:hanging="180"/>
      </w:pPr>
    </w:lvl>
    <w:lvl w:ilvl="3" w:tplc="0809000F" w:tentative="1">
      <w:start w:val="1"/>
      <w:numFmt w:val="decimal"/>
      <w:lvlText w:val="%4."/>
      <w:lvlJc w:val="left"/>
      <w:pPr>
        <w:ind w:left="2972" w:hanging="360"/>
      </w:pPr>
    </w:lvl>
    <w:lvl w:ilvl="4" w:tplc="08090019" w:tentative="1">
      <w:start w:val="1"/>
      <w:numFmt w:val="lowerLetter"/>
      <w:lvlText w:val="%5."/>
      <w:lvlJc w:val="left"/>
      <w:pPr>
        <w:ind w:left="3692" w:hanging="360"/>
      </w:pPr>
    </w:lvl>
    <w:lvl w:ilvl="5" w:tplc="0809001B" w:tentative="1">
      <w:start w:val="1"/>
      <w:numFmt w:val="lowerRoman"/>
      <w:lvlText w:val="%6."/>
      <w:lvlJc w:val="right"/>
      <w:pPr>
        <w:ind w:left="4412" w:hanging="180"/>
      </w:pPr>
    </w:lvl>
    <w:lvl w:ilvl="6" w:tplc="0809000F" w:tentative="1">
      <w:start w:val="1"/>
      <w:numFmt w:val="decimal"/>
      <w:lvlText w:val="%7."/>
      <w:lvlJc w:val="left"/>
      <w:pPr>
        <w:ind w:left="5132" w:hanging="360"/>
      </w:pPr>
    </w:lvl>
    <w:lvl w:ilvl="7" w:tplc="08090019" w:tentative="1">
      <w:start w:val="1"/>
      <w:numFmt w:val="lowerLetter"/>
      <w:lvlText w:val="%8."/>
      <w:lvlJc w:val="left"/>
      <w:pPr>
        <w:ind w:left="5852" w:hanging="360"/>
      </w:pPr>
    </w:lvl>
    <w:lvl w:ilvl="8" w:tplc="08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5" w15:restartNumberingAfterBreak="0">
    <w:nsid w:val="72916253"/>
    <w:multiLevelType w:val="multilevel"/>
    <w:tmpl w:val="E7682D9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91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14" w:hanging="1800"/>
      </w:pPr>
      <w:rPr>
        <w:rFonts w:hint="default"/>
      </w:rPr>
    </w:lvl>
  </w:abstractNum>
  <w:abstractNum w:abstractNumId="26" w15:restartNumberingAfterBreak="0">
    <w:nsid w:val="72FB5FA3"/>
    <w:multiLevelType w:val="hybridMultilevel"/>
    <w:tmpl w:val="B7B89B52"/>
    <w:lvl w:ilvl="0" w:tplc="50948F0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 w15:restartNumberingAfterBreak="0">
    <w:nsid w:val="73A42B7A"/>
    <w:multiLevelType w:val="hybridMultilevel"/>
    <w:tmpl w:val="17C0759A"/>
    <w:lvl w:ilvl="0" w:tplc="6E869A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3277AE"/>
    <w:multiLevelType w:val="multilevel"/>
    <w:tmpl w:val="49B28D3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21"/>
  </w:num>
  <w:num w:numId="5">
    <w:abstractNumId w:val="12"/>
  </w:num>
  <w:num w:numId="6">
    <w:abstractNumId w:val="24"/>
  </w:num>
  <w:num w:numId="7">
    <w:abstractNumId w:val="15"/>
  </w:num>
  <w:num w:numId="8">
    <w:abstractNumId w:val="20"/>
  </w:num>
  <w:num w:numId="9">
    <w:abstractNumId w:val="14"/>
  </w:num>
  <w:num w:numId="10">
    <w:abstractNumId w:val="17"/>
  </w:num>
  <w:num w:numId="11">
    <w:abstractNumId w:val="13"/>
  </w:num>
  <w:num w:numId="12">
    <w:abstractNumId w:val="2"/>
  </w:num>
  <w:num w:numId="13">
    <w:abstractNumId w:val="1"/>
  </w:num>
  <w:num w:numId="14">
    <w:abstractNumId w:val="3"/>
  </w:num>
  <w:num w:numId="15">
    <w:abstractNumId w:val="0"/>
  </w:num>
  <w:num w:numId="16">
    <w:abstractNumId w:val="5"/>
  </w:num>
  <w:num w:numId="17">
    <w:abstractNumId w:val="26"/>
  </w:num>
  <w:num w:numId="18">
    <w:abstractNumId w:val="23"/>
  </w:num>
  <w:num w:numId="19">
    <w:abstractNumId w:val="6"/>
  </w:num>
  <w:num w:numId="20">
    <w:abstractNumId w:val="7"/>
  </w:num>
  <w:num w:numId="21">
    <w:abstractNumId w:val="10"/>
  </w:num>
  <w:num w:numId="22">
    <w:abstractNumId w:val="25"/>
  </w:num>
  <w:num w:numId="23">
    <w:abstractNumId w:val="27"/>
  </w:num>
  <w:num w:numId="24">
    <w:abstractNumId w:val="18"/>
  </w:num>
  <w:num w:numId="25">
    <w:abstractNumId w:val="8"/>
  </w:num>
  <w:num w:numId="26">
    <w:abstractNumId w:val="22"/>
  </w:num>
  <w:num w:numId="27">
    <w:abstractNumId w:val="4"/>
  </w:num>
  <w:num w:numId="28">
    <w:abstractNumId w:val="16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70"/>
    <w:rsid w:val="00000169"/>
    <w:rsid w:val="00010176"/>
    <w:rsid w:val="00013D74"/>
    <w:rsid w:val="00015C56"/>
    <w:rsid w:val="00017141"/>
    <w:rsid w:val="00021686"/>
    <w:rsid w:val="00022C24"/>
    <w:rsid w:val="000241F5"/>
    <w:rsid w:val="000256E2"/>
    <w:rsid w:val="00027ECF"/>
    <w:rsid w:val="0003245C"/>
    <w:rsid w:val="00033824"/>
    <w:rsid w:val="00034F41"/>
    <w:rsid w:val="0004060E"/>
    <w:rsid w:val="00042B4A"/>
    <w:rsid w:val="000444E0"/>
    <w:rsid w:val="00045AF0"/>
    <w:rsid w:val="00045E2C"/>
    <w:rsid w:val="00046FCD"/>
    <w:rsid w:val="0005447E"/>
    <w:rsid w:val="000558F3"/>
    <w:rsid w:val="00055EFA"/>
    <w:rsid w:val="00066F3C"/>
    <w:rsid w:val="00070B2C"/>
    <w:rsid w:val="000737FA"/>
    <w:rsid w:val="00073FE5"/>
    <w:rsid w:val="00074FE4"/>
    <w:rsid w:val="00085587"/>
    <w:rsid w:val="00090290"/>
    <w:rsid w:val="000A04D1"/>
    <w:rsid w:val="000A7D2F"/>
    <w:rsid w:val="000B511E"/>
    <w:rsid w:val="000C563D"/>
    <w:rsid w:val="000D0959"/>
    <w:rsid w:val="000D2785"/>
    <w:rsid w:val="000D485C"/>
    <w:rsid w:val="000E3BE1"/>
    <w:rsid w:val="000F756E"/>
    <w:rsid w:val="001007C7"/>
    <w:rsid w:val="00104EF3"/>
    <w:rsid w:val="00111A8E"/>
    <w:rsid w:val="0011429A"/>
    <w:rsid w:val="00114D18"/>
    <w:rsid w:val="00115E1B"/>
    <w:rsid w:val="00121ED2"/>
    <w:rsid w:val="001252F6"/>
    <w:rsid w:val="00125645"/>
    <w:rsid w:val="00125C53"/>
    <w:rsid w:val="00126CB1"/>
    <w:rsid w:val="00127F90"/>
    <w:rsid w:val="0013162F"/>
    <w:rsid w:val="00131A46"/>
    <w:rsid w:val="001324EF"/>
    <w:rsid w:val="00135E5D"/>
    <w:rsid w:val="00140B9A"/>
    <w:rsid w:val="00144EC4"/>
    <w:rsid w:val="001456D8"/>
    <w:rsid w:val="00151755"/>
    <w:rsid w:val="00155E8A"/>
    <w:rsid w:val="00160A34"/>
    <w:rsid w:val="00171C58"/>
    <w:rsid w:val="0017286A"/>
    <w:rsid w:val="00173A96"/>
    <w:rsid w:val="001744D0"/>
    <w:rsid w:val="00180546"/>
    <w:rsid w:val="00180C15"/>
    <w:rsid w:val="001811BF"/>
    <w:rsid w:val="00183AE6"/>
    <w:rsid w:val="001928A1"/>
    <w:rsid w:val="001969CD"/>
    <w:rsid w:val="00197368"/>
    <w:rsid w:val="00197ACB"/>
    <w:rsid w:val="001A01C7"/>
    <w:rsid w:val="001A056F"/>
    <w:rsid w:val="001A0850"/>
    <w:rsid w:val="001A10A2"/>
    <w:rsid w:val="001A14BB"/>
    <w:rsid w:val="001A1C2C"/>
    <w:rsid w:val="001B2BC2"/>
    <w:rsid w:val="001B3214"/>
    <w:rsid w:val="001C2A32"/>
    <w:rsid w:val="001C6724"/>
    <w:rsid w:val="001C772D"/>
    <w:rsid w:val="001C79E3"/>
    <w:rsid w:val="001D163E"/>
    <w:rsid w:val="001D55E1"/>
    <w:rsid w:val="001D7002"/>
    <w:rsid w:val="001E24CB"/>
    <w:rsid w:val="001E6506"/>
    <w:rsid w:val="001F2A3C"/>
    <w:rsid w:val="001F2C6D"/>
    <w:rsid w:val="001F3757"/>
    <w:rsid w:val="001F6522"/>
    <w:rsid w:val="00200396"/>
    <w:rsid w:val="00200D86"/>
    <w:rsid w:val="00201AF9"/>
    <w:rsid w:val="00204DF7"/>
    <w:rsid w:val="00207C5A"/>
    <w:rsid w:val="00215979"/>
    <w:rsid w:val="00220336"/>
    <w:rsid w:val="002221B6"/>
    <w:rsid w:val="002222C9"/>
    <w:rsid w:val="00224AE5"/>
    <w:rsid w:val="002326A7"/>
    <w:rsid w:val="002440BE"/>
    <w:rsid w:val="002460C5"/>
    <w:rsid w:val="00246216"/>
    <w:rsid w:val="0024773B"/>
    <w:rsid w:val="00247DAA"/>
    <w:rsid w:val="00254C91"/>
    <w:rsid w:val="00255881"/>
    <w:rsid w:val="002605CE"/>
    <w:rsid w:val="0026708B"/>
    <w:rsid w:val="00273792"/>
    <w:rsid w:val="00276F9A"/>
    <w:rsid w:val="00282E34"/>
    <w:rsid w:val="00284C58"/>
    <w:rsid w:val="00291ADA"/>
    <w:rsid w:val="002967B9"/>
    <w:rsid w:val="002A05FB"/>
    <w:rsid w:val="002A0CCC"/>
    <w:rsid w:val="002A373F"/>
    <w:rsid w:val="002A5523"/>
    <w:rsid w:val="002A5A02"/>
    <w:rsid w:val="002B1E3F"/>
    <w:rsid w:val="002B5623"/>
    <w:rsid w:val="002B618B"/>
    <w:rsid w:val="002B6BEE"/>
    <w:rsid w:val="002C6429"/>
    <w:rsid w:val="002D0706"/>
    <w:rsid w:val="002E1D00"/>
    <w:rsid w:val="002F2769"/>
    <w:rsid w:val="002F3C34"/>
    <w:rsid w:val="002F7486"/>
    <w:rsid w:val="00302CBE"/>
    <w:rsid w:val="00303175"/>
    <w:rsid w:val="00305BA6"/>
    <w:rsid w:val="003072ED"/>
    <w:rsid w:val="00315ABE"/>
    <w:rsid w:val="00321561"/>
    <w:rsid w:val="00321A3B"/>
    <w:rsid w:val="00322404"/>
    <w:rsid w:val="003248A5"/>
    <w:rsid w:val="003272A2"/>
    <w:rsid w:val="00331478"/>
    <w:rsid w:val="003343F5"/>
    <w:rsid w:val="00334448"/>
    <w:rsid w:val="003408B8"/>
    <w:rsid w:val="003462FD"/>
    <w:rsid w:val="003535BD"/>
    <w:rsid w:val="0035562E"/>
    <w:rsid w:val="003604EF"/>
    <w:rsid w:val="00372D3A"/>
    <w:rsid w:val="00377346"/>
    <w:rsid w:val="003776A6"/>
    <w:rsid w:val="00377832"/>
    <w:rsid w:val="00377F2F"/>
    <w:rsid w:val="003945F1"/>
    <w:rsid w:val="00395263"/>
    <w:rsid w:val="00395FEE"/>
    <w:rsid w:val="003A1F62"/>
    <w:rsid w:val="003A38E3"/>
    <w:rsid w:val="003B013F"/>
    <w:rsid w:val="003B05AE"/>
    <w:rsid w:val="003C0D0A"/>
    <w:rsid w:val="003C0F36"/>
    <w:rsid w:val="003C1ADB"/>
    <w:rsid w:val="003D0CC4"/>
    <w:rsid w:val="003E39B2"/>
    <w:rsid w:val="003E5AA1"/>
    <w:rsid w:val="003F103B"/>
    <w:rsid w:val="003F5FE2"/>
    <w:rsid w:val="003F6FA5"/>
    <w:rsid w:val="00401E7A"/>
    <w:rsid w:val="00407F39"/>
    <w:rsid w:val="0041047F"/>
    <w:rsid w:val="00413AB8"/>
    <w:rsid w:val="0041612D"/>
    <w:rsid w:val="00416C00"/>
    <w:rsid w:val="004226A5"/>
    <w:rsid w:val="004226C9"/>
    <w:rsid w:val="00426420"/>
    <w:rsid w:val="00432681"/>
    <w:rsid w:val="00432C6A"/>
    <w:rsid w:val="004359D4"/>
    <w:rsid w:val="00436F53"/>
    <w:rsid w:val="004429C1"/>
    <w:rsid w:val="00442ACA"/>
    <w:rsid w:val="00445F4E"/>
    <w:rsid w:val="00446192"/>
    <w:rsid w:val="00446B71"/>
    <w:rsid w:val="00452068"/>
    <w:rsid w:val="0046076C"/>
    <w:rsid w:val="0046217D"/>
    <w:rsid w:val="00465382"/>
    <w:rsid w:val="0047035E"/>
    <w:rsid w:val="004779BF"/>
    <w:rsid w:val="00482C8C"/>
    <w:rsid w:val="0048570D"/>
    <w:rsid w:val="00491C31"/>
    <w:rsid w:val="00496183"/>
    <w:rsid w:val="004973BF"/>
    <w:rsid w:val="004A6EA6"/>
    <w:rsid w:val="004A72AC"/>
    <w:rsid w:val="004A75BD"/>
    <w:rsid w:val="004A7AC0"/>
    <w:rsid w:val="004B18C2"/>
    <w:rsid w:val="004B1D66"/>
    <w:rsid w:val="004B3056"/>
    <w:rsid w:val="004B6ACB"/>
    <w:rsid w:val="004D2FAF"/>
    <w:rsid w:val="004D37D7"/>
    <w:rsid w:val="004E04DD"/>
    <w:rsid w:val="004E1870"/>
    <w:rsid w:val="004E534F"/>
    <w:rsid w:val="004E55AC"/>
    <w:rsid w:val="004F49E5"/>
    <w:rsid w:val="004F58C6"/>
    <w:rsid w:val="004F7455"/>
    <w:rsid w:val="00500DB0"/>
    <w:rsid w:val="005024E3"/>
    <w:rsid w:val="00502A99"/>
    <w:rsid w:val="005030BE"/>
    <w:rsid w:val="005054ED"/>
    <w:rsid w:val="00510DB9"/>
    <w:rsid w:val="0051110C"/>
    <w:rsid w:val="00517539"/>
    <w:rsid w:val="00522E9A"/>
    <w:rsid w:val="00523719"/>
    <w:rsid w:val="0053169B"/>
    <w:rsid w:val="005334E0"/>
    <w:rsid w:val="00533CF0"/>
    <w:rsid w:val="00537E02"/>
    <w:rsid w:val="005405FD"/>
    <w:rsid w:val="00541471"/>
    <w:rsid w:val="00544895"/>
    <w:rsid w:val="00544C3D"/>
    <w:rsid w:val="005470D6"/>
    <w:rsid w:val="00551218"/>
    <w:rsid w:val="0057533B"/>
    <w:rsid w:val="005754A6"/>
    <w:rsid w:val="00575AA3"/>
    <w:rsid w:val="00576960"/>
    <w:rsid w:val="00585D2F"/>
    <w:rsid w:val="00587A2E"/>
    <w:rsid w:val="005A1590"/>
    <w:rsid w:val="005A5C52"/>
    <w:rsid w:val="005A7873"/>
    <w:rsid w:val="005B1D1A"/>
    <w:rsid w:val="005B36E4"/>
    <w:rsid w:val="005C0C68"/>
    <w:rsid w:val="005C1BB5"/>
    <w:rsid w:val="005D0C4E"/>
    <w:rsid w:val="005D0CC4"/>
    <w:rsid w:val="005E0ADD"/>
    <w:rsid w:val="005F4478"/>
    <w:rsid w:val="0061271E"/>
    <w:rsid w:val="0061280B"/>
    <w:rsid w:val="00613E4B"/>
    <w:rsid w:val="00614CF0"/>
    <w:rsid w:val="0061725C"/>
    <w:rsid w:val="006278A7"/>
    <w:rsid w:val="00637D1F"/>
    <w:rsid w:val="006471AD"/>
    <w:rsid w:val="00656D1F"/>
    <w:rsid w:val="006605CF"/>
    <w:rsid w:val="00662F22"/>
    <w:rsid w:val="006631EB"/>
    <w:rsid w:val="006667FE"/>
    <w:rsid w:val="006678F0"/>
    <w:rsid w:val="00670996"/>
    <w:rsid w:val="00674AE1"/>
    <w:rsid w:val="00682191"/>
    <w:rsid w:val="00687EB0"/>
    <w:rsid w:val="00696F69"/>
    <w:rsid w:val="006A61BC"/>
    <w:rsid w:val="006A7D2B"/>
    <w:rsid w:val="006B3E6D"/>
    <w:rsid w:val="006C33D1"/>
    <w:rsid w:val="006D4DAE"/>
    <w:rsid w:val="006F4D27"/>
    <w:rsid w:val="006F5838"/>
    <w:rsid w:val="006F7E53"/>
    <w:rsid w:val="00701137"/>
    <w:rsid w:val="00704C70"/>
    <w:rsid w:val="00706BFA"/>
    <w:rsid w:val="0071277E"/>
    <w:rsid w:val="007158EF"/>
    <w:rsid w:val="00715F63"/>
    <w:rsid w:val="0071715B"/>
    <w:rsid w:val="00717255"/>
    <w:rsid w:val="00717F21"/>
    <w:rsid w:val="00730EE1"/>
    <w:rsid w:val="00731009"/>
    <w:rsid w:val="00734CEF"/>
    <w:rsid w:val="00736F1B"/>
    <w:rsid w:val="00741760"/>
    <w:rsid w:val="00761607"/>
    <w:rsid w:val="0076440D"/>
    <w:rsid w:val="00765411"/>
    <w:rsid w:val="007662DD"/>
    <w:rsid w:val="00767A0A"/>
    <w:rsid w:val="00773297"/>
    <w:rsid w:val="00776C0D"/>
    <w:rsid w:val="00780AE9"/>
    <w:rsid w:val="007818D3"/>
    <w:rsid w:val="00785E70"/>
    <w:rsid w:val="00797A63"/>
    <w:rsid w:val="007A1398"/>
    <w:rsid w:val="007A3647"/>
    <w:rsid w:val="007B19AE"/>
    <w:rsid w:val="007B1B78"/>
    <w:rsid w:val="007B4B7F"/>
    <w:rsid w:val="007B7690"/>
    <w:rsid w:val="007C643F"/>
    <w:rsid w:val="007C6817"/>
    <w:rsid w:val="007C7CE2"/>
    <w:rsid w:val="007D058C"/>
    <w:rsid w:val="007D080E"/>
    <w:rsid w:val="007D26AD"/>
    <w:rsid w:val="007D53FC"/>
    <w:rsid w:val="007D7308"/>
    <w:rsid w:val="007E0694"/>
    <w:rsid w:val="007E34A8"/>
    <w:rsid w:val="007E6BA5"/>
    <w:rsid w:val="007F1029"/>
    <w:rsid w:val="007F38CB"/>
    <w:rsid w:val="007F5790"/>
    <w:rsid w:val="007F5FAF"/>
    <w:rsid w:val="00800FC5"/>
    <w:rsid w:val="0080212E"/>
    <w:rsid w:val="00804FDE"/>
    <w:rsid w:val="0080590F"/>
    <w:rsid w:val="00814B38"/>
    <w:rsid w:val="0081575D"/>
    <w:rsid w:val="00822BA6"/>
    <w:rsid w:val="00823963"/>
    <w:rsid w:val="00823A5E"/>
    <w:rsid w:val="0082515B"/>
    <w:rsid w:val="00837383"/>
    <w:rsid w:val="008440DC"/>
    <w:rsid w:val="00844423"/>
    <w:rsid w:val="008460DE"/>
    <w:rsid w:val="008500A0"/>
    <w:rsid w:val="00854FE1"/>
    <w:rsid w:val="00862164"/>
    <w:rsid w:val="00883C57"/>
    <w:rsid w:val="0089218F"/>
    <w:rsid w:val="00894E5D"/>
    <w:rsid w:val="008A233D"/>
    <w:rsid w:val="008A25A8"/>
    <w:rsid w:val="008A6A96"/>
    <w:rsid w:val="008B210B"/>
    <w:rsid w:val="008B6401"/>
    <w:rsid w:val="008B7FD5"/>
    <w:rsid w:val="008C259C"/>
    <w:rsid w:val="008C260C"/>
    <w:rsid w:val="008C4CA5"/>
    <w:rsid w:val="008C626F"/>
    <w:rsid w:val="008C7D8A"/>
    <w:rsid w:val="008D1B9D"/>
    <w:rsid w:val="008E0BE4"/>
    <w:rsid w:val="008E4890"/>
    <w:rsid w:val="008F0497"/>
    <w:rsid w:val="008F218E"/>
    <w:rsid w:val="008F2474"/>
    <w:rsid w:val="00904814"/>
    <w:rsid w:val="00906046"/>
    <w:rsid w:val="009071DB"/>
    <w:rsid w:val="00914673"/>
    <w:rsid w:val="00916058"/>
    <w:rsid w:val="00920ABF"/>
    <w:rsid w:val="0092372E"/>
    <w:rsid w:val="00931F5A"/>
    <w:rsid w:val="0093533D"/>
    <w:rsid w:val="00941B39"/>
    <w:rsid w:val="00942521"/>
    <w:rsid w:val="00943240"/>
    <w:rsid w:val="009452D8"/>
    <w:rsid w:val="009509D2"/>
    <w:rsid w:val="009537E0"/>
    <w:rsid w:val="00954A00"/>
    <w:rsid w:val="00955341"/>
    <w:rsid w:val="009629D1"/>
    <w:rsid w:val="0096378C"/>
    <w:rsid w:val="00966456"/>
    <w:rsid w:val="009728BA"/>
    <w:rsid w:val="00977DF9"/>
    <w:rsid w:val="00982B90"/>
    <w:rsid w:val="00982FB8"/>
    <w:rsid w:val="009905E9"/>
    <w:rsid w:val="00993273"/>
    <w:rsid w:val="00995386"/>
    <w:rsid w:val="0099690E"/>
    <w:rsid w:val="009A2FF0"/>
    <w:rsid w:val="009A7C3F"/>
    <w:rsid w:val="009A7D00"/>
    <w:rsid w:val="009D0470"/>
    <w:rsid w:val="009D3E80"/>
    <w:rsid w:val="009D7DDB"/>
    <w:rsid w:val="009E0BD4"/>
    <w:rsid w:val="009E1933"/>
    <w:rsid w:val="009E5784"/>
    <w:rsid w:val="009E6656"/>
    <w:rsid w:val="009E7267"/>
    <w:rsid w:val="009F4D08"/>
    <w:rsid w:val="00A00A25"/>
    <w:rsid w:val="00A01DA4"/>
    <w:rsid w:val="00A06B53"/>
    <w:rsid w:val="00A11424"/>
    <w:rsid w:val="00A11A13"/>
    <w:rsid w:val="00A124C4"/>
    <w:rsid w:val="00A14786"/>
    <w:rsid w:val="00A154F2"/>
    <w:rsid w:val="00A164E1"/>
    <w:rsid w:val="00A21C6D"/>
    <w:rsid w:val="00A24961"/>
    <w:rsid w:val="00A24DDF"/>
    <w:rsid w:val="00A33567"/>
    <w:rsid w:val="00A35B0E"/>
    <w:rsid w:val="00A4626B"/>
    <w:rsid w:val="00A52728"/>
    <w:rsid w:val="00A55AFB"/>
    <w:rsid w:val="00A55FD1"/>
    <w:rsid w:val="00A56B46"/>
    <w:rsid w:val="00A6089D"/>
    <w:rsid w:val="00A66322"/>
    <w:rsid w:val="00A81741"/>
    <w:rsid w:val="00A84FD6"/>
    <w:rsid w:val="00A86A30"/>
    <w:rsid w:val="00A86C0F"/>
    <w:rsid w:val="00A909FA"/>
    <w:rsid w:val="00A96F49"/>
    <w:rsid w:val="00AA2B73"/>
    <w:rsid w:val="00AB13FA"/>
    <w:rsid w:val="00AB7463"/>
    <w:rsid w:val="00AC5FC8"/>
    <w:rsid w:val="00AD46C1"/>
    <w:rsid w:val="00AE08A9"/>
    <w:rsid w:val="00AE33CB"/>
    <w:rsid w:val="00AF4787"/>
    <w:rsid w:val="00AF6776"/>
    <w:rsid w:val="00AF6BF8"/>
    <w:rsid w:val="00AF7D9C"/>
    <w:rsid w:val="00B0378B"/>
    <w:rsid w:val="00B03CC4"/>
    <w:rsid w:val="00B049B9"/>
    <w:rsid w:val="00B102A9"/>
    <w:rsid w:val="00B125DF"/>
    <w:rsid w:val="00B14BD2"/>
    <w:rsid w:val="00B15DBB"/>
    <w:rsid w:val="00B16499"/>
    <w:rsid w:val="00B21620"/>
    <w:rsid w:val="00B21FDA"/>
    <w:rsid w:val="00B23DAE"/>
    <w:rsid w:val="00B274F5"/>
    <w:rsid w:val="00B34867"/>
    <w:rsid w:val="00B36366"/>
    <w:rsid w:val="00B43675"/>
    <w:rsid w:val="00B45387"/>
    <w:rsid w:val="00B47635"/>
    <w:rsid w:val="00B55099"/>
    <w:rsid w:val="00B60ACC"/>
    <w:rsid w:val="00B60EB3"/>
    <w:rsid w:val="00B67C06"/>
    <w:rsid w:val="00B7181F"/>
    <w:rsid w:val="00B76DC0"/>
    <w:rsid w:val="00B770EE"/>
    <w:rsid w:val="00B77375"/>
    <w:rsid w:val="00B86975"/>
    <w:rsid w:val="00B87540"/>
    <w:rsid w:val="00B900AE"/>
    <w:rsid w:val="00B932CE"/>
    <w:rsid w:val="00B970A0"/>
    <w:rsid w:val="00B97478"/>
    <w:rsid w:val="00B975D3"/>
    <w:rsid w:val="00BA1FA9"/>
    <w:rsid w:val="00BA2BF0"/>
    <w:rsid w:val="00BA587D"/>
    <w:rsid w:val="00BA75EC"/>
    <w:rsid w:val="00BB016D"/>
    <w:rsid w:val="00BB04D1"/>
    <w:rsid w:val="00BB069E"/>
    <w:rsid w:val="00BB19C8"/>
    <w:rsid w:val="00BB30D8"/>
    <w:rsid w:val="00BB3BD7"/>
    <w:rsid w:val="00BB3DB0"/>
    <w:rsid w:val="00BB5FE9"/>
    <w:rsid w:val="00BD07AC"/>
    <w:rsid w:val="00BD39B1"/>
    <w:rsid w:val="00BD6089"/>
    <w:rsid w:val="00BE0F6F"/>
    <w:rsid w:val="00BE2042"/>
    <w:rsid w:val="00BE2962"/>
    <w:rsid w:val="00C05B1E"/>
    <w:rsid w:val="00C13A1F"/>
    <w:rsid w:val="00C149F3"/>
    <w:rsid w:val="00C2167E"/>
    <w:rsid w:val="00C23C90"/>
    <w:rsid w:val="00C265E4"/>
    <w:rsid w:val="00C26C66"/>
    <w:rsid w:val="00C27083"/>
    <w:rsid w:val="00C27B15"/>
    <w:rsid w:val="00C305E7"/>
    <w:rsid w:val="00C31B23"/>
    <w:rsid w:val="00C32210"/>
    <w:rsid w:val="00C341EC"/>
    <w:rsid w:val="00C34282"/>
    <w:rsid w:val="00C376AF"/>
    <w:rsid w:val="00C402C3"/>
    <w:rsid w:val="00C417B0"/>
    <w:rsid w:val="00C422C2"/>
    <w:rsid w:val="00C4252F"/>
    <w:rsid w:val="00C44BE8"/>
    <w:rsid w:val="00C45600"/>
    <w:rsid w:val="00C51FAC"/>
    <w:rsid w:val="00C5394E"/>
    <w:rsid w:val="00C6015C"/>
    <w:rsid w:val="00C626A7"/>
    <w:rsid w:val="00C6330B"/>
    <w:rsid w:val="00C63380"/>
    <w:rsid w:val="00C63C50"/>
    <w:rsid w:val="00C71886"/>
    <w:rsid w:val="00C7242C"/>
    <w:rsid w:val="00C7631A"/>
    <w:rsid w:val="00C8313D"/>
    <w:rsid w:val="00C935CF"/>
    <w:rsid w:val="00CA171D"/>
    <w:rsid w:val="00CA2B6D"/>
    <w:rsid w:val="00CA2C61"/>
    <w:rsid w:val="00CA5D88"/>
    <w:rsid w:val="00CA6854"/>
    <w:rsid w:val="00CB1332"/>
    <w:rsid w:val="00CB2332"/>
    <w:rsid w:val="00CC1132"/>
    <w:rsid w:val="00CC2E31"/>
    <w:rsid w:val="00CC69B7"/>
    <w:rsid w:val="00CC7319"/>
    <w:rsid w:val="00CC7C4A"/>
    <w:rsid w:val="00CD6409"/>
    <w:rsid w:val="00CE0EB5"/>
    <w:rsid w:val="00CE4823"/>
    <w:rsid w:val="00CE69C5"/>
    <w:rsid w:val="00CF3AE7"/>
    <w:rsid w:val="00CF6822"/>
    <w:rsid w:val="00D02336"/>
    <w:rsid w:val="00D0758F"/>
    <w:rsid w:val="00D1051E"/>
    <w:rsid w:val="00D20D4A"/>
    <w:rsid w:val="00D22D7C"/>
    <w:rsid w:val="00D2345C"/>
    <w:rsid w:val="00D27432"/>
    <w:rsid w:val="00D37E9D"/>
    <w:rsid w:val="00D4001D"/>
    <w:rsid w:val="00D4684F"/>
    <w:rsid w:val="00D47F05"/>
    <w:rsid w:val="00D6464B"/>
    <w:rsid w:val="00D71A4B"/>
    <w:rsid w:val="00D765E4"/>
    <w:rsid w:val="00D77469"/>
    <w:rsid w:val="00D80426"/>
    <w:rsid w:val="00D82007"/>
    <w:rsid w:val="00D85760"/>
    <w:rsid w:val="00D85C5F"/>
    <w:rsid w:val="00D90E09"/>
    <w:rsid w:val="00D93ADB"/>
    <w:rsid w:val="00D9528B"/>
    <w:rsid w:val="00D96A80"/>
    <w:rsid w:val="00DA42FB"/>
    <w:rsid w:val="00DB3748"/>
    <w:rsid w:val="00DB5AC1"/>
    <w:rsid w:val="00DC3910"/>
    <w:rsid w:val="00DC50F0"/>
    <w:rsid w:val="00DD034E"/>
    <w:rsid w:val="00DD52E2"/>
    <w:rsid w:val="00DD5364"/>
    <w:rsid w:val="00DD7B85"/>
    <w:rsid w:val="00DE3787"/>
    <w:rsid w:val="00DF06E4"/>
    <w:rsid w:val="00DF107D"/>
    <w:rsid w:val="00DF1946"/>
    <w:rsid w:val="00DF39DE"/>
    <w:rsid w:val="00DF3F25"/>
    <w:rsid w:val="00DF3F8C"/>
    <w:rsid w:val="00DF7DB8"/>
    <w:rsid w:val="00E06985"/>
    <w:rsid w:val="00E1576B"/>
    <w:rsid w:val="00E26F87"/>
    <w:rsid w:val="00E30332"/>
    <w:rsid w:val="00E32A41"/>
    <w:rsid w:val="00E33C7B"/>
    <w:rsid w:val="00E35BAD"/>
    <w:rsid w:val="00E35D32"/>
    <w:rsid w:val="00E37202"/>
    <w:rsid w:val="00E3765F"/>
    <w:rsid w:val="00E40404"/>
    <w:rsid w:val="00E473EF"/>
    <w:rsid w:val="00E50943"/>
    <w:rsid w:val="00E50950"/>
    <w:rsid w:val="00E515CB"/>
    <w:rsid w:val="00E520E5"/>
    <w:rsid w:val="00E55755"/>
    <w:rsid w:val="00E57AA5"/>
    <w:rsid w:val="00E624CB"/>
    <w:rsid w:val="00E72281"/>
    <w:rsid w:val="00E7256F"/>
    <w:rsid w:val="00E805BE"/>
    <w:rsid w:val="00E8202A"/>
    <w:rsid w:val="00E8265B"/>
    <w:rsid w:val="00E865D0"/>
    <w:rsid w:val="00E872BD"/>
    <w:rsid w:val="00E90753"/>
    <w:rsid w:val="00E97059"/>
    <w:rsid w:val="00EA0AA6"/>
    <w:rsid w:val="00EA0EA8"/>
    <w:rsid w:val="00EA14CD"/>
    <w:rsid w:val="00EA1DD4"/>
    <w:rsid w:val="00EC216F"/>
    <w:rsid w:val="00EC7DF3"/>
    <w:rsid w:val="00ED0553"/>
    <w:rsid w:val="00ED3047"/>
    <w:rsid w:val="00ED6EED"/>
    <w:rsid w:val="00EE1849"/>
    <w:rsid w:val="00EE3A65"/>
    <w:rsid w:val="00EE7C26"/>
    <w:rsid w:val="00F02DB8"/>
    <w:rsid w:val="00F03BC2"/>
    <w:rsid w:val="00F07005"/>
    <w:rsid w:val="00F115CD"/>
    <w:rsid w:val="00F11EE8"/>
    <w:rsid w:val="00F14582"/>
    <w:rsid w:val="00F1569B"/>
    <w:rsid w:val="00F3011A"/>
    <w:rsid w:val="00F3036D"/>
    <w:rsid w:val="00F4074A"/>
    <w:rsid w:val="00F416BD"/>
    <w:rsid w:val="00F41E41"/>
    <w:rsid w:val="00F42177"/>
    <w:rsid w:val="00F44344"/>
    <w:rsid w:val="00F45497"/>
    <w:rsid w:val="00F5190E"/>
    <w:rsid w:val="00F529DC"/>
    <w:rsid w:val="00F53C2B"/>
    <w:rsid w:val="00F55E95"/>
    <w:rsid w:val="00F576E9"/>
    <w:rsid w:val="00F629AD"/>
    <w:rsid w:val="00F65761"/>
    <w:rsid w:val="00F660D8"/>
    <w:rsid w:val="00F66984"/>
    <w:rsid w:val="00F74555"/>
    <w:rsid w:val="00F755C1"/>
    <w:rsid w:val="00F80AA8"/>
    <w:rsid w:val="00F81BFA"/>
    <w:rsid w:val="00F87EE1"/>
    <w:rsid w:val="00F97F63"/>
    <w:rsid w:val="00FA54E0"/>
    <w:rsid w:val="00FA6237"/>
    <w:rsid w:val="00FB19C5"/>
    <w:rsid w:val="00FB1BBB"/>
    <w:rsid w:val="00FB55BB"/>
    <w:rsid w:val="00FB69AD"/>
    <w:rsid w:val="00FC3743"/>
    <w:rsid w:val="00FC40C8"/>
    <w:rsid w:val="00FC7BEA"/>
    <w:rsid w:val="00FD1C01"/>
    <w:rsid w:val="00FD20D9"/>
    <w:rsid w:val="00FD7474"/>
    <w:rsid w:val="00FE1A37"/>
    <w:rsid w:val="00FE5162"/>
    <w:rsid w:val="00FF386F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8FA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245C"/>
  </w:style>
  <w:style w:type="paragraph" w:styleId="3">
    <w:name w:val="heading 3"/>
    <w:basedOn w:val="a"/>
    <w:next w:val="a"/>
    <w:link w:val="30"/>
    <w:uiPriority w:val="9"/>
    <w:unhideWhenUsed/>
    <w:qFormat/>
    <w:rsid w:val="00AD46C1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2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43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he-IL"/>
    </w:rPr>
  </w:style>
  <w:style w:type="character" w:styleId="a4">
    <w:name w:val="Hyperlink"/>
    <w:basedOn w:val="a0"/>
    <w:uiPriority w:val="99"/>
    <w:unhideWhenUsed/>
    <w:rsid w:val="00436F53"/>
    <w:rPr>
      <w:color w:val="0000FF"/>
      <w:u w:val="single"/>
    </w:rPr>
  </w:style>
  <w:style w:type="character" w:customStyle="1" w:styleId="rvts46">
    <w:name w:val="rvts46"/>
    <w:basedOn w:val="a0"/>
    <w:rsid w:val="00436F53"/>
  </w:style>
  <w:style w:type="paragraph" w:customStyle="1" w:styleId="rvps14">
    <w:name w:val="rvps14"/>
    <w:basedOn w:val="a"/>
    <w:rsid w:val="0032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he-IL"/>
    </w:rPr>
  </w:style>
  <w:style w:type="table" w:styleId="a5">
    <w:name w:val="Table Grid"/>
    <w:basedOn w:val="a1"/>
    <w:uiPriority w:val="39"/>
    <w:rsid w:val="0032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1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1B39"/>
  </w:style>
  <w:style w:type="paragraph" w:styleId="a8">
    <w:name w:val="footer"/>
    <w:basedOn w:val="a"/>
    <w:link w:val="a9"/>
    <w:uiPriority w:val="99"/>
    <w:unhideWhenUsed/>
    <w:rsid w:val="00941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1B39"/>
  </w:style>
  <w:style w:type="table" w:customStyle="1" w:styleId="1">
    <w:name w:val="Сітка таблиці1"/>
    <w:basedOn w:val="a1"/>
    <w:next w:val="a5"/>
    <w:rsid w:val="00C23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20D4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20D4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20D4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20D4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20D4A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20D4A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D20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20D4A"/>
    <w:rPr>
      <w:rFonts w:ascii="Segoe UI" w:hAnsi="Segoe UI" w:cs="Segoe UI"/>
      <w:sz w:val="18"/>
      <w:szCs w:val="18"/>
    </w:rPr>
  </w:style>
  <w:style w:type="character" w:customStyle="1" w:styleId="rvts9">
    <w:name w:val="rvts9"/>
    <w:basedOn w:val="a0"/>
    <w:rsid w:val="00B34867"/>
  </w:style>
  <w:style w:type="paragraph" w:customStyle="1" w:styleId="rvps7">
    <w:name w:val="rvps7"/>
    <w:basedOn w:val="a"/>
    <w:rsid w:val="00A1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he-IL"/>
    </w:rPr>
  </w:style>
  <w:style w:type="character" w:customStyle="1" w:styleId="rvts15">
    <w:name w:val="rvts15"/>
    <w:basedOn w:val="a0"/>
    <w:rsid w:val="00A11A13"/>
  </w:style>
  <w:style w:type="character" w:customStyle="1" w:styleId="rvts23">
    <w:name w:val="rvts23"/>
    <w:basedOn w:val="a0"/>
    <w:rsid w:val="001D55E1"/>
  </w:style>
  <w:style w:type="paragraph" w:styleId="af2">
    <w:name w:val="List Paragraph"/>
    <w:basedOn w:val="a"/>
    <w:uiPriority w:val="34"/>
    <w:qFormat/>
    <w:rsid w:val="00717255"/>
    <w:pPr>
      <w:ind w:left="720"/>
      <w:contextualSpacing/>
    </w:pPr>
  </w:style>
  <w:style w:type="character" w:customStyle="1" w:styleId="10">
    <w:name w:val="Незакрита згадка1"/>
    <w:basedOn w:val="a0"/>
    <w:uiPriority w:val="99"/>
    <w:semiHidden/>
    <w:unhideWhenUsed/>
    <w:rsid w:val="00AD46C1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AD46C1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rvts11">
    <w:name w:val="rvts11"/>
    <w:basedOn w:val="a0"/>
    <w:rsid w:val="00AD46C1"/>
  </w:style>
  <w:style w:type="paragraph" w:customStyle="1" w:styleId="TableParagraph">
    <w:name w:val="Table Paragraph"/>
    <w:basedOn w:val="a"/>
    <w:uiPriority w:val="1"/>
    <w:qFormat/>
    <w:rsid w:val="00AD46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11">
    <w:name w:val="Незакрита згадка1"/>
    <w:basedOn w:val="a0"/>
    <w:uiPriority w:val="99"/>
    <w:semiHidden/>
    <w:unhideWhenUsed/>
    <w:rsid w:val="00AD46C1"/>
    <w:rPr>
      <w:color w:val="605E5C"/>
      <w:shd w:val="clear" w:color="auto" w:fill="E1DFDD"/>
    </w:rPr>
  </w:style>
  <w:style w:type="character" w:customStyle="1" w:styleId="st46">
    <w:name w:val="st46"/>
    <w:uiPriority w:val="99"/>
    <w:rsid w:val="00517539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7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0312874-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30032-168E-40F0-B430-78C035EF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1898</Words>
  <Characters>10822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2025-04-01T11:11:00Z</dcterms:created>
  <dcterms:modified xsi:type="dcterms:W3CDTF">2025-04-01T11:11:00Z</dcterms:modified>
</cp:coreProperties>
</file>